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62"/>
        <w:gridCol w:w="4693"/>
      </w:tblGrid>
      <w:tr w:rsidR="004F1050" w:rsidRPr="004F1050" w:rsidTr="004F1050">
        <w:tc>
          <w:tcPr>
            <w:tcW w:w="4662" w:type="dxa"/>
            <w:shd w:val="clear" w:color="auto" w:fill="auto"/>
          </w:tcPr>
          <w:p w:rsidR="004F1050" w:rsidRPr="004F1050" w:rsidRDefault="004F1050" w:rsidP="004F10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w:t>
            </w:r>
            <w:r w:rsidRPr="004F1050">
              <w:rPr>
                <w:rFonts w:ascii="Times New Roman" w:eastAsia="Times New Roman" w:hAnsi="Times New Roman" w:cs="Times New Roman"/>
                <w:sz w:val="28"/>
                <w:szCs w:val="28"/>
                <w:lang w:eastAsia="ru-RU"/>
              </w:rPr>
              <w:t>о»</w:t>
            </w:r>
          </w:p>
          <w:p w:rsidR="004F1050" w:rsidRPr="004F1050" w:rsidRDefault="004F1050" w:rsidP="004F1050">
            <w:pPr>
              <w:spacing w:after="0" w:line="240" w:lineRule="auto"/>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Педагогическим советом</w:t>
            </w:r>
          </w:p>
          <w:p w:rsidR="004F1050" w:rsidRPr="004F1050" w:rsidRDefault="004F1050" w:rsidP="004F1050">
            <w:pPr>
              <w:spacing w:after="0" w:line="240" w:lineRule="auto"/>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 xml:space="preserve"> МБУДО «ДДТ «Кировский»</w:t>
            </w:r>
          </w:p>
          <w:p w:rsidR="004F1050" w:rsidRPr="004F1050" w:rsidRDefault="004F1050" w:rsidP="004F1050">
            <w:pPr>
              <w:spacing w:after="0" w:line="240" w:lineRule="auto"/>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«___» _____________20____</w:t>
            </w:r>
          </w:p>
          <w:p w:rsidR="004F1050" w:rsidRPr="004F1050" w:rsidRDefault="004F1050" w:rsidP="004F1050">
            <w:pPr>
              <w:spacing w:after="0" w:line="100" w:lineRule="atLeast"/>
              <w:rPr>
                <w:rFonts w:ascii="Times New Roman" w:eastAsia="Times New Roman" w:hAnsi="Times New Roman" w:cs="Times New Roman"/>
                <w:sz w:val="28"/>
                <w:szCs w:val="28"/>
                <w:lang w:eastAsia="ru-RU"/>
              </w:rPr>
            </w:pPr>
            <w:proofErr w:type="gramStart"/>
            <w:r w:rsidRPr="004F1050">
              <w:rPr>
                <w:rFonts w:ascii="Times New Roman" w:eastAsia="Times New Roman" w:hAnsi="Times New Roman" w:cs="Times New Roman"/>
                <w:sz w:val="28"/>
                <w:szCs w:val="28"/>
                <w:lang w:eastAsia="ru-RU"/>
              </w:rPr>
              <w:t>протокол  №</w:t>
            </w:r>
            <w:proofErr w:type="gramEnd"/>
            <w:r w:rsidRPr="004F1050">
              <w:rPr>
                <w:rFonts w:ascii="Times New Roman" w:eastAsia="Times New Roman" w:hAnsi="Times New Roman" w:cs="Times New Roman"/>
                <w:sz w:val="28"/>
                <w:szCs w:val="28"/>
                <w:lang w:eastAsia="ru-RU"/>
              </w:rPr>
              <w:t xml:space="preserve"> __</w:t>
            </w:r>
          </w:p>
          <w:p w:rsidR="004F1050" w:rsidRPr="004F1050" w:rsidRDefault="004F1050" w:rsidP="004F1050">
            <w:pPr>
              <w:spacing w:after="0" w:line="240" w:lineRule="auto"/>
              <w:rPr>
                <w:rFonts w:ascii="Times New Roman" w:eastAsia="Times New Roman" w:hAnsi="Times New Roman" w:cs="Times New Roman"/>
                <w:sz w:val="28"/>
                <w:szCs w:val="28"/>
                <w:lang w:eastAsia="ru-RU"/>
              </w:rPr>
            </w:pPr>
          </w:p>
        </w:tc>
        <w:tc>
          <w:tcPr>
            <w:tcW w:w="4693" w:type="dxa"/>
            <w:shd w:val="clear" w:color="auto" w:fill="auto"/>
          </w:tcPr>
          <w:p w:rsidR="004F1050" w:rsidRPr="004F1050" w:rsidRDefault="004F1050" w:rsidP="004F1050">
            <w:pPr>
              <w:spacing w:after="0" w:line="240" w:lineRule="auto"/>
              <w:jc w:val="right"/>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«Утверждаю»</w:t>
            </w:r>
          </w:p>
          <w:p w:rsidR="004F1050" w:rsidRPr="004F1050" w:rsidRDefault="004F1050" w:rsidP="004F1050">
            <w:pPr>
              <w:spacing w:after="0" w:line="240" w:lineRule="auto"/>
              <w:jc w:val="right"/>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 xml:space="preserve">Директор МБУДО </w:t>
            </w:r>
          </w:p>
          <w:p w:rsidR="004F1050" w:rsidRPr="004F1050" w:rsidRDefault="004F1050" w:rsidP="004F1050">
            <w:pPr>
              <w:spacing w:after="0" w:line="240" w:lineRule="auto"/>
              <w:jc w:val="right"/>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«ДДТ «Кировский»</w:t>
            </w:r>
          </w:p>
          <w:p w:rsidR="004F1050" w:rsidRPr="004F1050" w:rsidRDefault="004F1050" w:rsidP="004F1050">
            <w:pPr>
              <w:spacing w:after="0" w:line="240" w:lineRule="auto"/>
              <w:jc w:val="right"/>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____________</w:t>
            </w:r>
            <w:proofErr w:type="spellStart"/>
            <w:r w:rsidRPr="004F1050">
              <w:rPr>
                <w:rFonts w:ascii="Times New Roman" w:eastAsia="Times New Roman" w:hAnsi="Times New Roman" w:cs="Times New Roman"/>
                <w:sz w:val="28"/>
                <w:szCs w:val="28"/>
                <w:lang w:eastAsia="ru-RU"/>
              </w:rPr>
              <w:t>Г.Л.Фомина</w:t>
            </w:r>
            <w:proofErr w:type="spellEnd"/>
          </w:p>
          <w:p w:rsidR="004F1050" w:rsidRPr="004F1050" w:rsidRDefault="004F1050" w:rsidP="004F1050">
            <w:pPr>
              <w:spacing w:after="0" w:line="240" w:lineRule="auto"/>
              <w:jc w:val="right"/>
              <w:rPr>
                <w:rFonts w:ascii="Times New Roman" w:eastAsia="Times New Roman" w:hAnsi="Times New Roman" w:cs="Times New Roman"/>
                <w:sz w:val="28"/>
                <w:szCs w:val="28"/>
                <w:lang w:eastAsia="ru-RU"/>
              </w:rPr>
            </w:pPr>
            <w:r w:rsidRPr="004F1050">
              <w:rPr>
                <w:rFonts w:ascii="Times New Roman" w:eastAsia="Times New Roman" w:hAnsi="Times New Roman" w:cs="Times New Roman"/>
                <w:sz w:val="28"/>
                <w:szCs w:val="28"/>
                <w:lang w:eastAsia="ru-RU"/>
              </w:rPr>
              <w:t>«____»__________ 20  ___</w:t>
            </w:r>
          </w:p>
        </w:tc>
      </w:tr>
    </w:tbl>
    <w:p w:rsidR="004F1050" w:rsidRPr="0054074C" w:rsidRDefault="004F1050" w:rsidP="0054074C">
      <w:pPr>
        <w:jc w:val="both"/>
        <w:rPr>
          <w:rFonts w:ascii="Times New Roman" w:hAnsi="Times New Roman" w:cs="Times New Roman"/>
          <w:sz w:val="28"/>
          <w:szCs w:val="28"/>
        </w:rPr>
      </w:pPr>
    </w:p>
    <w:p w:rsidR="0054074C" w:rsidRPr="006C5E35" w:rsidRDefault="0047395E" w:rsidP="006C5E35">
      <w:pPr>
        <w:spacing w:after="0"/>
        <w:jc w:val="center"/>
        <w:rPr>
          <w:rFonts w:ascii="Times New Roman" w:hAnsi="Times New Roman" w:cs="Times New Roman"/>
          <w:b/>
          <w:sz w:val="28"/>
          <w:szCs w:val="28"/>
        </w:rPr>
      </w:pPr>
      <w:r w:rsidRPr="006C5E35">
        <w:rPr>
          <w:rFonts w:ascii="Times New Roman" w:hAnsi="Times New Roman" w:cs="Times New Roman"/>
          <w:b/>
          <w:sz w:val="28"/>
          <w:szCs w:val="28"/>
        </w:rPr>
        <w:t>Положение о проведении открытых занятий</w:t>
      </w:r>
    </w:p>
    <w:p w:rsidR="00600A9A" w:rsidRDefault="0047395E" w:rsidP="006C5E35">
      <w:pPr>
        <w:spacing w:after="0"/>
        <w:jc w:val="center"/>
        <w:rPr>
          <w:rFonts w:ascii="Times New Roman" w:hAnsi="Times New Roman" w:cs="Times New Roman"/>
          <w:b/>
          <w:sz w:val="28"/>
          <w:szCs w:val="28"/>
        </w:rPr>
      </w:pPr>
      <w:r w:rsidRPr="006C5E35">
        <w:rPr>
          <w:rFonts w:ascii="Times New Roman" w:hAnsi="Times New Roman" w:cs="Times New Roman"/>
          <w:b/>
          <w:sz w:val="28"/>
          <w:szCs w:val="28"/>
        </w:rPr>
        <w:t>педагогами дополнительн</w:t>
      </w:r>
      <w:r w:rsidR="0054074C" w:rsidRPr="006C5E35">
        <w:rPr>
          <w:rFonts w:ascii="Times New Roman" w:hAnsi="Times New Roman" w:cs="Times New Roman"/>
          <w:b/>
          <w:sz w:val="28"/>
          <w:szCs w:val="28"/>
        </w:rPr>
        <w:t>ого образования</w:t>
      </w:r>
    </w:p>
    <w:p w:rsidR="0054074C" w:rsidRPr="006C5E35" w:rsidRDefault="0054074C" w:rsidP="006C5E35">
      <w:pPr>
        <w:spacing w:after="0"/>
        <w:jc w:val="center"/>
        <w:rPr>
          <w:rFonts w:ascii="Times New Roman" w:hAnsi="Times New Roman" w:cs="Times New Roman"/>
          <w:b/>
          <w:sz w:val="28"/>
          <w:szCs w:val="28"/>
        </w:rPr>
      </w:pPr>
      <w:r w:rsidRPr="006C5E35">
        <w:rPr>
          <w:rFonts w:ascii="Times New Roman" w:hAnsi="Times New Roman" w:cs="Times New Roman"/>
          <w:b/>
          <w:sz w:val="28"/>
          <w:szCs w:val="28"/>
        </w:rPr>
        <w:t xml:space="preserve"> МБУДО «ДДТ «Кировский</w:t>
      </w:r>
      <w:r w:rsidR="0047395E" w:rsidRPr="006C5E35">
        <w:rPr>
          <w:rFonts w:ascii="Times New Roman" w:hAnsi="Times New Roman" w:cs="Times New Roman"/>
          <w:b/>
          <w:sz w:val="28"/>
          <w:szCs w:val="28"/>
        </w:rPr>
        <w:t>»</w:t>
      </w:r>
    </w:p>
    <w:p w:rsidR="0054074C" w:rsidRPr="0054074C" w:rsidRDefault="0054074C" w:rsidP="0054074C">
      <w:pPr>
        <w:spacing w:after="0"/>
        <w:jc w:val="both"/>
        <w:rPr>
          <w:rFonts w:ascii="Times New Roman" w:hAnsi="Times New Roman" w:cs="Times New Roman"/>
          <w:sz w:val="28"/>
          <w:szCs w:val="28"/>
        </w:rPr>
      </w:pPr>
    </w:p>
    <w:p w:rsidR="006C5E35" w:rsidRDefault="00B02308" w:rsidP="006C5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w:t>
      </w:r>
      <w:r w:rsidR="0047395E" w:rsidRPr="0054074C">
        <w:rPr>
          <w:rFonts w:ascii="Times New Roman" w:hAnsi="Times New Roman" w:cs="Times New Roman"/>
          <w:sz w:val="28"/>
          <w:szCs w:val="28"/>
        </w:rPr>
        <w:t>. Общие положения</w:t>
      </w:r>
    </w:p>
    <w:p w:rsidR="0054074C" w:rsidRDefault="0047395E" w:rsidP="006C5E35">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 xml:space="preserve">Открытое занятие – одна из форм демонстрации профессионального педагогического мастерства и мониторинга деятельности педагога дополнительного образования. Администрация учреждения планирует проведение открытых занятий с целью: </w:t>
      </w:r>
    </w:p>
    <w:p w:rsidR="0054074C" w:rsidRPr="0054074C" w:rsidRDefault="0047395E" w:rsidP="0054074C">
      <w:pPr>
        <w:pStyle w:val="a3"/>
        <w:numPr>
          <w:ilvl w:val="0"/>
          <w:numId w:val="1"/>
        </w:numPr>
        <w:jc w:val="both"/>
        <w:rPr>
          <w:rFonts w:ascii="Times New Roman" w:hAnsi="Times New Roman" w:cs="Times New Roman"/>
          <w:sz w:val="28"/>
          <w:szCs w:val="28"/>
        </w:rPr>
      </w:pPr>
      <w:r w:rsidRPr="0054074C">
        <w:rPr>
          <w:rFonts w:ascii="Times New Roman" w:hAnsi="Times New Roman" w:cs="Times New Roman"/>
          <w:sz w:val="28"/>
          <w:szCs w:val="28"/>
        </w:rPr>
        <w:t xml:space="preserve">определения уровня дидактической компетентности педагогов дополнительного образования через оценку эффективности открытых занятий; </w:t>
      </w:r>
    </w:p>
    <w:p w:rsidR="0054074C" w:rsidRPr="0054074C" w:rsidRDefault="0047395E" w:rsidP="0054074C">
      <w:pPr>
        <w:pStyle w:val="a3"/>
        <w:numPr>
          <w:ilvl w:val="0"/>
          <w:numId w:val="1"/>
        </w:numPr>
        <w:jc w:val="both"/>
        <w:rPr>
          <w:rFonts w:ascii="Times New Roman" w:hAnsi="Times New Roman" w:cs="Times New Roman"/>
          <w:sz w:val="28"/>
          <w:szCs w:val="28"/>
        </w:rPr>
      </w:pPr>
      <w:r w:rsidRPr="0054074C">
        <w:rPr>
          <w:rFonts w:ascii="Times New Roman" w:hAnsi="Times New Roman" w:cs="Times New Roman"/>
          <w:sz w:val="28"/>
          <w:szCs w:val="28"/>
        </w:rPr>
        <w:t xml:space="preserve">знакомства педагогов (в частности, молодых специалистов) с опытом работы их коллег; </w:t>
      </w:r>
    </w:p>
    <w:p w:rsidR="0054074C" w:rsidRPr="0054074C" w:rsidRDefault="0047395E" w:rsidP="0054074C">
      <w:pPr>
        <w:pStyle w:val="a3"/>
        <w:numPr>
          <w:ilvl w:val="0"/>
          <w:numId w:val="1"/>
        </w:numPr>
        <w:jc w:val="both"/>
        <w:rPr>
          <w:rFonts w:ascii="Times New Roman" w:hAnsi="Times New Roman" w:cs="Times New Roman"/>
          <w:sz w:val="28"/>
          <w:szCs w:val="28"/>
        </w:rPr>
      </w:pPr>
      <w:r w:rsidRPr="0054074C">
        <w:rPr>
          <w:rFonts w:ascii="Times New Roman" w:hAnsi="Times New Roman" w:cs="Times New Roman"/>
          <w:sz w:val="28"/>
          <w:szCs w:val="28"/>
        </w:rPr>
        <w:t xml:space="preserve">выявление причин низкой результативности деятельности объединения и, в дальнейшем, оказания педагогу необходимой помощи по совершенствованию его работы; </w:t>
      </w:r>
    </w:p>
    <w:p w:rsidR="0054074C" w:rsidRPr="0054074C" w:rsidRDefault="0047395E" w:rsidP="00600A9A">
      <w:pPr>
        <w:pStyle w:val="a3"/>
        <w:numPr>
          <w:ilvl w:val="0"/>
          <w:numId w:val="1"/>
        </w:numPr>
        <w:spacing w:after="0"/>
        <w:jc w:val="both"/>
        <w:rPr>
          <w:rFonts w:ascii="Times New Roman" w:hAnsi="Times New Roman" w:cs="Times New Roman"/>
          <w:sz w:val="28"/>
          <w:szCs w:val="28"/>
        </w:rPr>
      </w:pPr>
      <w:r w:rsidRPr="0054074C">
        <w:rPr>
          <w:rFonts w:ascii="Times New Roman" w:hAnsi="Times New Roman" w:cs="Times New Roman"/>
          <w:sz w:val="28"/>
          <w:szCs w:val="28"/>
        </w:rPr>
        <w:t>определения уро</w:t>
      </w:r>
      <w:r w:rsidR="0054074C">
        <w:rPr>
          <w:rFonts w:ascii="Times New Roman" w:hAnsi="Times New Roman" w:cs="Times New Roman"/>
          <w:sz w:val="28"/>
          <w:szCs w:val="28"/>
        </w:rPr>
        <w:t>вня квалификации педагогов.</w:t>
      </w:r>
    </w:p>
    <w:p w:rsidR="0054074C" w:rsidRDefault="0047395E" w:rsidP="00600A9A">
      <w:pPr>
        <w:spacing w:after="0"/>
        <w:ind w:firstLine="708"/>
        <w:jc w:val="both"/>
        <w:rPr>
          <w:rFonts w:ascii="Times New Roman" w:hAnsi="Times New Roman" w:cs="Times New Roman"/>
          <w:sz w:val="28"/>
          <w:szCs w:val="28"/>
        </w:rPr>
      </w:pPr>
      <w:r w:rsidRPr="00600A9A">
        <w:rPr>
          <w:rFonts w:ascii="Times New Roman" w:hAnsi="Times New Roman" w:cs="Times New Roman"/>
          <w:sz w:val="28"/>
          <w:szCs w:val="28"/>
        </w:rPr>
        <w:t>В результате анализа открытого занятия выдаются индивидуальные методические рекомендации по совершенствованию деятельности дан</w:t>
      </w:r>
      <w:r w:rsidR="00600A9A" w:rsidRPr="00600A9A">
        <w:rPr>
          <w:rFonts w:ascii="Times New Roman" w:hAnsi="Times New Roman" w:cs="Times New Roman"/>
          <w:sz w:val="28"/>
          <w:szCs w:val="28"/>
        </w:rPr>
        <w:t>ного детского</w:t>
      </w:r>
      <w:r w:rsidRPr="00600A9A">
        <w:rPr>
          <w:rFonts w:ascii="Times New Roman" w:hAnsi="Times New Roman" w:cs="Times New Roman"/>
          <w:sz w:val="28"/>
          <w:szCs w:val="28"/>
        </w:rPr>
        <w:t xml:space="preserve"> </w:t>
      </w:r>
      <w:r w:rsidR="006C5E35" w:rsidRPr="00600A9A">
        <w:rPr>
          <w:rFonts w:ascii="Times New Roman" w:hAnsi="Times New Roman" w:cs="Times New Roman"/>
          <w:sz w:val="28"/>
          <w:szCs w:val="28"/>
        </w:rPr>
        <w:t>объединения</w:t>
      </w:r>
      <w:r w:rsidRPr="00600A9A">
        <w:rPr>
          <w:rFonts w:ascii="Times New Roman" w:hAnsi="Times New Roman" w:cs="Times New Roman"/>
          <w:sz w:val="28"/>
          <w:szCs w:val="28"/>
        </w:rPr>
        <w:t xml:space="preserve">. </w:t>
      </w:r>
    </w:p>
    <w:p w:rsidR="00F777A5" w:rsidRPr="00600A9A" w:rsidRDefault="00F777A5" w:rsidP="00600A9A">
      <w:pPr>
        <w:spacing w:after="0"/>
        <w:ind w:firstLine="708"/>
        <w:jc w:val="both"/>
        <w:rPr>
          <w:rFonts w:ascii="Times New Roman" w:hAnsi="Times New Roman" w:cs="Times New Roman"/>
          <w:sz w:val="28"/>
          <w:szCs w:val="28"/>
        </w:rPr>
      </w:pPr>
    </w:p>
    <w:p w:rsidR="006C5E35" w:rsidRDefault="00B02308" w:rsidP="00B023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7395E" w:rsidRPr="0054074C">
        <w:rPr>
          <w:rFonts w:ascii="Times New Roman" w:hAnsi="Times New Roman" w:cs="Times New Roman"/>
          <w:sz w:val="28"/>
          <w:szCs w:val="28"/>
        </w:rPr>
        <w:t>Подготовка к открытому занятию</w:t>
      </w:r>
    </w:p>
    <w:p w:rsidR="00A16459" w:rsidRPr="00B02308" w:rsidRDefault="0047395E" w:rsidP="00600A9A">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Открытые занятия провод</w:t>
      </w:r>
      <w:r w:rsidR="00600A9A">
        <w:rPr>
          <w:rFonts w:ascii="Times New Roman" w:hAnsi="Times New Roman" w:cs="Times New Roman"/>
          <w:sz w:val="28"/>
          <w:szCs w:val="28"/>
        </w:rPr>
        <w:t xml:space="preserve">ятся 1 раз в год, сроки </w:t>
      </w:r>
      <w:r w:rsidR="00600A9A" w:rsidRPr="00B02308">
        <w:rPr>
          <w:rFonts w:ascii="Times New Roman" w:hAnsi="Times New Roman" w:cs="Times New Roman"/>
          <w:sz w:val="28"/>
          <w:szCs w:val="28"/>
        </w:rPr>
        <w:t>проведения</w:t>
      </w:r>
      <w:r w:rsidRPr="00B02308">
        <w:rPr>
          <w:rFonts w:ascii="Times New Roman" w:hAnsi="Times New Roman" w:cs="Times New Roman"/>
          <w:sz w:val="28"/>
          <w:szCs w:val="28"/>
        </w:rPr>
        <w:t>:</w:t>
      </w:r>
      <w:r w:rsidR="0050012D">
        <w:rPr>
          <w:rFonts w:ascii="Times New Roman" w:hAnsi="Times New Roman" w:cs="Times New Roman"/>
          <w:sz w:val="28"/>
          <w:szCs w:val="28"/>
        </w:rPr>
        <w:t xml:space="preserve"> ноябрь – апрель</w:t>
      </w:r>
      <w:r w:rsidRPr="00B02308">
        <w:rPr>
          <w:rFonts w:ascii="Times New Roman" w:hAnsi="Times New Roman" w:cs="Times New Roman"/>
          <w:sz w:val="28"/>
          <w:szCs w:val="28"/>
        </w:rPr>
        <w:t>. Информацию об открытом занятии педагог</w:t>
      </w:r>
      <w:r w:rsidR="00A16459" w:rsidRPr="00B02308">
        <w:rPr>
          <w:rFonts w:ascii="Times New Roman" w:hAnsi="Times New Roman" w:cs="Times New Roman"/>
          <w:sz w:val="28"/>
          <w:szCs w:val="28"/>
        </w:rPr>
        <w:t xml:space="preserve">и подают заведующим </w:t>
      </w:r>
      <w:bookmarkStart w:id="0" w:name="_GoBack"/>
      <w:bookmarkEnd w:id="0"/>
      <w:r w:rsidR="00A16459" w:rsidRPr="00B02308">
        <w:rPr>
          <w:rFonts w:ascii="Times New Roman" w:hAnsi="Times New Roman" w:cs="Times New Roman"/>
          <w:sz w:val="28"/>
          <w:szCs w:val="28"/>
        </w:rPr>
        <w:t>отделами</w:t>
      </w:r>
      <w:r w:rsidRPr="00B02308">
        <w:rPr>
          <w:rFonts w:ascii="Times New Roman" w:hAnsi="Times New Roman" w:cs="Times New Roman"/>
          <w:sz w:val="28"/>
          <w:szCs w:val="28"/>
        </w:rPr>
        <w:t xml:space="preserve"> </w:t>
      </w:r>
      <w:r w:rsidR="00600A9A" w:rsidRPr="00B02308">
        <w:rPr>
          <w:rFonts w:ascii="Times New Roman" w:hAnsi="Times New Roman" w:cs="Times New Roman"/>
          <w:sz w:val="28"/>
          <w:szCs w:val="28"/>
        </w:rPr>
        <w:t>до 1</w:t>
      </w:r>
      <w:r w:rsidR="0050012D">
        <w:rPr>
          <w:rFonts w:ascii="Times New Roman" w:hAnsi="Times New Roman" w:cs="Times New Roman"/>
          <w:sz w:val="28"/>
          <w:szCs w:val="28"/>
        </w:rPr>
        <w:t xml:space="preserve"> ноября</w:t>
      </w:r>
      <w:r w:rsidR="00A16459" w:rsidRPr="00B02308">
        <w:rPr>
          <w:rFonts w:ascii="Times New Roman" w:hAnsi="Times New Roman" w:cs="Times New Roman"/>
          <w:sz w:val="28"/>
          <w:szCs w:val="28"/>
        </w:rPr>
        <w:t>. Заместитель директора по УМ</w:t>
      </w:r>
      <w:r w:rsidRPr="00B02308">
        <w:rPr>
          <w:rFonts w:ascii="Times New Roman" w:hAnsi="Times New Roman" w:cs="Times New Roman"/>
          <w:sz w:val="28"/>
          <w:szCs w:val="28"/>
        </w:rPr>
        <w:t xml:space="preserve">Р составляет единый график проведения открытых занятий, утверждаемый директором учреждения. В информации сообщаются следующие сведения: </w:t>
      </w:r>
    </w:p>
    <w:p w:rsidR="00A16459" w:rsidRDefault="0047395E" w:rsidP="00A16459">
      <w:pPr>
        <w:pStyle w:val="a3"/>
        <w:numPr>
          <w:ilvl w:val="0"/>
          <w:numId w:val="3"/>
        </w:numPr>
        <w:jc w:val="both"/>
        <w:rPr>
          <w:rFonts w:ascii="Times New Roman" w:hAnsi="Times New Roman" w:cs="Times New Roman"/>
          <w:sz w:val="28"/>
          <w:szCs w:val="28"/>
        </w:rPr>
      </w:pPr>
      <w:r w:rsidRPr="00A16459">
        <w:rPr>
          <w:rFonts w:ascii="Times New Roman" w:hAnsi="Times New Roman" w:cs="Times New Roman"/>
          <w:sz w:val="28"/>
          <w:szCs w:val="28"/>
        </w:rPr>
        <w:t>Ф.И.О. педагога;</w:t>
      </w:r>
    </w:p>
    <w:p w:rsidR="00A16459" w:rsidRDefault="00A16459" w:rsidP="00A1645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название объединения;</w:t>
      </w:r>
    </w:p>
    <w:p w:rsidR="00A16459" w:rsidRDefault="00A16459" w:rsidP="00A1645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тема занятия;</w:t>
      </w:r>
    </w:p>
    <w:p w:rsidR="00A16459" w:rsidRDefault="0047395E" w:rsidP="00A16459">
      <w:pPr>
        <w:pStyle w:val="a3"/>
        <w:numPr>
          <w:ilvl w:val="0"/>
          <w:numId w:val="3"/>
        </w:numPr>
        <w:jc w:val="both"/>
        <w:rPr>
          <w:rFonts w:ascii="Times New Roman" w:hAnsi="Times New Roman" w:cs="Times New Roman"/>
          <w:sz w:val="28"/>
          <w:szCs w:val="28"/>
        </w:rPr>
      </w:pPr>
      <w:r w:rsidRPr="00A16459">
        <w:rPr>
          <w:rFonts w:ascii="Times New Roman" w:hAnsi="Times New Roman" w:cs="Times New Roman"/>
          <w:sz w:val="28"/>
          <w:szCs w:val="28"/>
        </w:rPr>
        <w:t>место и время проведения;</w:t>
      </w:r>
    </w:p>
    <w:p w:rsidR="00A16459" w:rsidRPr="00A16459" w:rsidRDefault="0047395E" w:rsidP="00A16459">
      <w:pPr>
        <w:pStyle w:val="a3"/>
        <w:numPr>
          <w:ilvl w:val="0"/>
          <w:numId w:val="3"/>
        </w:numPr>
        <w:jc w:val="both"/>
        <w:rPr>
          <w:rFonts w:ascii="Times New Roman" w:hAnsi="Times New Roman" w:cs="Times New Roman"/>
          <w:sz w:val="28"/>
          <w:szCs w:val="28"/>
        </w:rPr>
      </w:pPr>
      <w:r w:rsidRPr="00A16459">
        <w:rPr>
          <w:rFonts w:ascii="Times New Roman" w:hAnsi="Times New Roman" w:cs="Times New Roman"/>
          <w:sz w:val="28"/>
          <w:szCs w:val="28"/>
        </w:rPr>
        <w:t xml:space="preserve">приглашенные. </w:t>
      </w:r>
    </w:p>
    <w:p w:rsidR="00B02308" w:rsidRDefault="0047395E" w:rsidP="00A16459">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lastRenderedPageBreak/>
        <w:t>Педагог сам выбирает тип и форму открытого занятия. Тема занятия соответствует учебно-тематическому плану образовательной программы. Темы открытых занятий для показа другим работникам учреждений в</w:t>
      </w:r>
      <w:r w:rsidR="00B02308">
        <w:rPr>
          <w:rFonts w:ascii="Times New Roman" w:hAnsi="Times New Roman" w:cs="Times New Roman"/>
          <w:sz w:val="28"/>
          <w:szCs w:val="28"/>
        </w:rPr>
        <w:t>ыбираются из ранее проведенных.</w:t>
      </w:r>
    </w:p>
    <w:p w:rsidR="00B02308" w:rsidRDefault="0047395E" w:rsidP="00A16459">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На открытое занятие могут быть приглашены: педагоги данного учреждения, представители администрации, работники других учреждений, члены различных экспертных комиссий, а также родители, представит</w:t>
      </w:r>
      <w:r w:rsidR="00B02308">
        <w:rPr>
          <w:rFonts w:ascii="Times New Roman" w:hAnsi="Times New Roman" w:cs="Times New Roman"/>
          <w:sz w:val="28"/>
          <w:szCs w:val="28"/>
        </w:rPr>
        <w:t>ели общественности, науки и пр.</w:t>
      </w:r>
    </w:p>
    <w:p w:rsidR="00A16459" w:rsidRDefault="0047395E" w:rsidP="00A16459">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Необходимость проведения открытого занятия может быть обусловлена различными факторами, и соответственно само занятие будет иметь различные цели. Педагог может организовать открытое занятие для родителей или администрации учреждения для демонстрации достигнутых результатов обучения, успехов воспитанников. Открытое занятие для коллег может способствовать анализу используемых нетрадиционных форм обучения, новых педагогических технологий. Педагог может настаивать на проведении открытого занятия и в случае несогласия с оценкой его деятельности администрацией или проверяющими организациями (в таком случае целесообразно пригласить на открытое занятие независимых экспертов-специалистов по профилю деятельности объединения).</w:t>
      </w:r>
    </w:p>
    <w:p w:rsidR="00A16459" w:rsidRDefault="0047395E" w:rsidP="00A16459">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 xml:space="preserve"> К открытому </w:t>
      </w:r>
      <w:r w:rsidR="00B02308">
        <w:rPr>
          <w:rFonts w:ascii="Times New Roman" w:hAnsi="Times New Roman" w:cs="Times New Roman"/>
          <w:sz w:val="28"/>
          <w:szCs w:val="28"/>
        </w:rPr>
        <w:t>занятию разрабатывается план</w:t>
      </w:r>
      <w:r w:rsidRPr="0054074C">
        <w:rPr>
          <w:rFonts w:ascii="Times New Roman" w:hAnsi="Times New Roman" w:cs="Times New Roman"/>
          <w:sz w:val="28"/>
          <w:szCs w:val="28"/>
        </w:rPr>
        <w:t xml:space="preserve"> проведения</w:t>
      </w:r>
      <w:r w:rsidR="00B02308">
        <w:rPr>
          <w:rFonts w:ascii="Times New Roman" w:hAnsi="Times New Roman" w:cs="Times New Roman"/>
          <w:sz w:val="28"/>
          <w:szCs w:val="28"/>
        </w:rPr>
        <w:t>,</w:t>
      </w:r>
      <w:r w:rsidRPr="0054074C">
        <w:rPr>
          <w:rFonts w:ascii="Times New Roman" w:hAnsi="Times New Roman" w:cs="Times New Roman"/>
          <w:sz w:val="28"/>
          <w:szCs w:val="28"/>
        </w:rPr>
        <w:t xml:space="preserve"> содержащий: </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1. Тему занятия.</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 xml:space="preserve">2. Время и место проведения. </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3. Участники открытого занятия (возрас</w:t>
      </w:r>
      <w:r w:rsidR="00A16459">
        <w:rPr>
          <w:rFonts w:ascii="Times New Roman" w:hAnsi="Times New Roman" w:cs="Times New Roman"/>
          <w:sz w:val="28"/>
          <w:szCs w:val="28"/>
        </w:rPr>
        <w:t>т, год обучения воспитанников).</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4. Цель и задачи занятия.</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 xml:space="preserve">5. Ход занятия (основные этапы; время, выделяемое на каждый из этапов, краткое содержание каждого этапа, </w:t>
      </w:r>
      <w:r w:rsidR="00A16459">
        <w:rPr>
          <w:rFonts w:ascii="Times New Roman" w:hAnsi="Times New Roman" w:cs="Times New Roman"/>
          <w:sz w:val="28"/>
          <w:szCs w:val="28"/>
        </w:rPr>
        <w:t>формы работы педагога и детей).</w:t>
      </w:r>
    </w:p>
    <w:p w:rsidR="00A16459" w:rsidRDefault="0047395E" w:rsidP="00A16459">
      <w:pPr>
        <w:spacing w:after="0"/>
        <w:jc w:val="both"/>
        <w:rPr>
          <w:rFonts w:ascii="Times New Roman" w:hAnsi="Times New Roman" w:cs="Times New Roman"/>
          <w:sz w:val="28"/>
          <w:szCs w:val="28"/>
        </w:rPr>
      </w:pPr>
      <w:r w:rsidRPr="0054074C">
        <w:rPr>
          <w:rFonts w:ascii="Times New Roman" w:hAnsi="Times New Roman" w:cs="Times New Roman"/>
          <w:sz w:val="28"/>
          <w:szCs w:val="28"/>
        </w:rPr>
        <w:t xml:space="preserve">6. Необходимое оснащение занятия. </w:t>
      </w:r>
    </w:p>
    <w:p w:rsidR="00A16459" w:rsidRDefault="0047395E" w:rsidP="00B02308">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 xml:space="preserve">План проведения занятия дает представление о предстоящем занятии. Для участия в конкурсах и осуществления обмена опытом между педагогами возможно оформление методической разработки открытого занятия. </w:t>
      </w:r>
    </w:p>
    <w:p w:rsidR="00B02308" w:rsidRDefault="00B02308" w:rsidP="00B02308">
      <w:pPr>
        <w:spacing w:after="0"/>
        <w:ind w:firstLine="708"/>
        <w:jc w:val="both"/>
        <w:rPr>
          <w:rFonts w:ascii="Times New Roman" w:hAnsi="Times New Roman" w:cs="Times New Roman"/>
          <w:sz w:val="28"/>
          <w:szCs w:val="28"/>
        </w:rPr>
      </w:pPr>
    </w:p>
    <w:p w:rsidR="00A16459" w:rsidRDefault="00B02308" w:rsidP="00B023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7395E" w:rsidRPr="0054074C">
        <w:rPr>
          <w:rFonts w:ascii="Times New Roman" w:hAnsi="Times New Roman" w:cs="Times New Roman"/>
          <w:sz w:val="28"/>
          <w:szCs w:val="28"/>
        </w:rPr>
        <w:t xml:space="preserve">Проведение открытого занятия </w:t>
      </w:r>
    </w:p>
    <w:p w:rsidR="00A16459" w:rsidRDefault="0047395E" w:rsidP="00B02308">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3.1.</w:t>
      </w:r>
      <w:r w:rsidR="00B02308">
        <w:rPr>
          <w:rFonts w:ascii="Times New Roman" w:hAnsi="Times New Roman" w:cs="Times New Roman"/>
          <w:sz w:val="28"/>
          <w:szCs w:val="28"/>
        </w:rPr>
        <w:t xml:space="preserve"> </w:t>
      </w:r>
      <w:r w:rsidRPr="0054074C">
        <w:rPr>
          <w:rFonts w:ascii="Times New Roman" w:hAnsi="Times New Roman" w:cs="Times New Roman"/>
          <w:sz w:val="28"/>
          <w:szCs w:val="28"/>
        </w:rPr>
        <w:t xml:space="preserve">Этап подготовки к посещению открытого занятия. На этом этапе проверяющему необходимо познакомиться: </w:t>
      </w:r>
    </w:p>
    <w:p w:rsidR="00A16459" w:rsidRPr="00A16459" w:rsidRDefault="0047395E" w:rsidP="00B02308">
      <w:pPr>
        <w:pStyle w:val="a3"/>
        <w:numPr>
          <w:ilvl w:val="0"/>
          <w:numId w:val="5"/>
        </w:numPr>
        <w:spacing w:after="0"/>
        <w:jc w:val="both"/>
        <w:rPr>
          <w:rFonts w:ascii="Times New Roman" w:hAnsi="Times New Roman" w:cs="Times New Roman"/>
          <w:sz w:val="28"/>
          <w:szCs w:val="28"/>
        </w:rPr>
      </w:pPr>
      <w:r w:rsidRPr="00A16459">
        <w:rPr>
          <w:rFonts w:ascii="Times New Roman" w:hAnsi="Times New Roman" w:cs="Times New Roman"/>
          <w:sz w:val="28"/>
          <w:szCs w:val="28"/>
        </w:rPr>
        <w:t xml:space="preserve">с программой деятельности объединения для определения места данного открытого занятия в учебном процессе, а также уровня подготовленности </w:t>
      </w:r>
      <w:proofErr w:type="spellStart"/>
      <w:r w:rsidRPr="00A16459">
        <w:rPr>
          <w:rFonts w:ascii="Times New Roman" w:hAnsi="Times New Roman" w:cs="Times New Roman"/>
          <w:sz w:val="28"/>
          <w:szCs w:val="28"/>
        </w:rPr>
        <w:t>обучаюшихся</w:t>
      </w:r>
      <w:proofErr w:type="spellEnd"/>
      <w:r w:rsidRPr="00A16459">
        <w:rPr>
          <w:rFonts w:ascii="Times New Roman" w:hAnsi="Times New Roman" w:cs="Times New Roman"/>
          <w:sz w:val="28"/>
          <w:szCs w:val="28"/>
        </w:rPr>
        <w:t xml:space="preserve"> на момент его проведения; </w:t>
      </w:r>
    </w:p>
    <w:p w:rsidR="00B02308" w:rsidRDefault="0047395E" w:rsidP="00B02308">
      <w:pPr>
        <w:pStyle w:val="a3"/>
        <w:numPr>
          <w:ilvl w:val="0"/>
          <w:numId w:val="5"/>
        </w:numPr>
        <w:spacing w:after="0"/>
        <w:jc w:val="both"/>
        <w:rPr>
          <w:rFonts w:ascii="Times New Roman" w:hAnsi="Times New Roman" w:cs="Times New Roman"/>
          <w:sz w:val="28"/>
          <w:szCs w:val="28"/>
        </w:rPr>
      </w:pPr>
      <w:r w:rsidRPr="00A16459">
        <w:rPr>
          <w:rFonts w:ascii="Times New Roman" w:hAnsi="Times New Roman" w:cs="Times New Roman"/>
          <w:sz w:val="28"/>
          <w:szCs w:val="28"/>
        </w:rPr>
        <w:t xml:space="preserve">с планом проведения открытого занятия. </w:t>
      </w:r>
    </w:p>
    <w:p w:rsidR="00A16459" w:rsidRPr="00B02308" w:rsidRDefault="0047395E" w:rsidP="00B02308">
      <w:pPr>
        <w:spacing w:after="0"/>
        <w:ind w:firstLine="708"/>
        <w:jc w:val="both"/>
        <w:rPr>
          <w:rFonts w:ascii="Times New Roman" w:hAnsi="Times New Roman" w:cs="Times New Roman"/>
          <w:sz w:val="28"/>
          <w:szCs w:val="28"/>
        </w:rPr>
      </w:pPr>
      <w:r w:rsidRPr="00B02308">
        <w:rPr>
          <w:rFonts w:ascii="Times New Roman" w:hAnsi="Times New Roman" w:cs="Times New Roman"/>
          <w:sz w:val="28"/>
          <w:szCs w:val="28"/>
        </w:rPr>
        <w:t xml:space="preserve">3.2.Этап посещения открытого занятия. </w:t>
      </w:r>
    </w:p>
    <w:p w:rsidR="00B02308" w:rsidRDefault="0047395E" w:rsidP="00B02308">
      <w:pPr>
        <w:spacing w:after="0"/>
        <w:ind w:firstLine="360"/>
        <w:jc w:val="both"/>
        <w:rPr>
          <w:rFonts w:ascii="Times New Roman" w:hAnsi="Times New Roman" w:cs="Times New Roman"/>
          <w:sz w:val="28"/>
          <w:szCs w:val="28"/>
        </w:rPr>
      </w:pPr>
      <w:r w:rsidRPr="00A16459">
        <w:rPr>
          <w:rFonts w:ascii="Times New Roman" w:hAnsi="Times New Roman" w:cs="Times New Roman"/>
          <w:sz w:val="28"/>
          <w:szCs w:val="28"/>
        </w:rPr>
        <w:t xml:space="preserve">Во время проведения открытого занятия проверяющему необходимо проанализировать соответствие содержания данного занятия плану; </w:t>
      </w:r>
      <w:r w:rsidRPr="00A16459">
        <w:rPr>
          <w:rFonts w:ascii="Times New Roman" w:hAnsi="Times New Roman" w:cs="Times New Roman"/>
          <w:sz w:val="28"/>
          <w:szCs w:val="28"/>
        </w:rPr>
        <w:lastRenderedPageBreak/>
        <w:t>последовательность действий педагога; разнообразие и целесообразность используемых форм обучения; уровень заи</w:t>
      </w:r>
      <w:r w:rsidR="00A16459">
        <w:rPr>
          <w:rFonts w:ascii="Times New Roman" w:hAnsi="Times New Roman" w:cs="Times New Roman"/>
          <w:sz w:val="28"/>
          <w:szCs w:val="28"/>
        </w:rPr>
        <w:t xml:space="preserve">нтересованности обучающихся в </w:t>
      </w:r>
      <w:r w:rsidRPr="00A16459">
        <w:rPr>
          <w:rFonts w:ascii="Times New Roman" w:hAnsi="Times New Roman" w:cs="Times New Roman"/>
          <w:sz w:val="28"/>
          <w:szCs w:val="28"/>
        </w:rPr>
        <w:t>усвоении учебного материала, их подготовленности и активности; приемы мотивации на занятии; осуществление индивидуального и дифференцированного подхода к о</w:t>
      </w:r>
      <w:r w:rsidR="00B02308">
        <w:rPr>
          <w:rFonts w:ascii="Times New Roman" w:hAnsi="Times New Roman" w:cs="Times New Roman"/>
          <w:sz w:val="28"/>
          <w:szCs w:val="28"/>
        </w:rPr>
        <w:t>бучению; завершенность занятия.</w:t>
      </w:r>
    </w:p>
    <w:p w:rsidR="00A16459" w:rsidRDefault="0047395E" w:rsidP="00B02308">
      <w:pPr>
        <w:spacing w:after="0"/>
        <w:ind w:firstLine="360"/>
        <w:jc w:val="both"/>
        <w:rPr>
          <w:rFonts w:ascii="Times New Roman" w:hAnsi="Times New Roman" w:cs="Times New Roman"/>
          <w:sz w:val="28"/>
          <w:szCs w:val="28"/>
        </w:rPr>
      </w:pPr>
      <w:r w:rsidRPr="00A16459">
        <w:rPr>
          <w:rFonts w:ascii="Times New Roman" w:hAnsi="Times New Roman" w:cs="Times New Roman"/>
          <w:sz w:val="28"/>
          <w:szCs w:val="28"/>
        </w:rPr>
        <w:t xml:space="preserve">В случае присутствия специалистов на занятии проверяющий знакомится с их мнением, что дает ему возможность выявить актуальность и содержательность занятий, целесообразность и эффективность используемых технологий. </w:t>
      </w:r>
    </w:p>
    <w:p w:rsidR="00A16459" w:rsidRDefault="00B02308" w:rsidP="00A16459">
      <w:pPr>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0047395E" w:rsidRPr="00A16459">
        <w:rPr>
          <w:rFonts w:ascii="Times New Roman" w:hAnsi="Times New Roman" w:cs="Times New Roman"/>
          <w:sz w:val="28"/>
          <w:szCs w:val="28"/>
        </w:rPr>
        <w:t xml:space="preserve"> Анализ открытого занятия </w:t>
      </w:r>
    </w:p>
    <w:p w:rsidR="002D6392" w:rsidRDefault="0047395E" w:rsidP="002D6392">
      <w:pPr>
        <w:spacing w:after="0"/>
        <w:ind w:firstLine="360"/>
        <w:jc w:val="both"/>
        <w:rPr>
          <w:rFonts w:ascii="Times New Roman" w:hAnsi="Times New Roman" w:cs="Times New Roman"/>
          <w:sz w:val="28"/>
          <w:szCs w:val="28"/>
        </w:rPr>
      </w:pPr>
      <w:r w:rsidRPr="002D6392">
        <w:rPr>
          <w:rFonts w:ascii="Times New Roman" w:hAnsi="Times New Roman" w:cs="Times New Roman"/>
          <w:sz w:val="28"/>
          <w:szCs w:val="28"/>
        </w:rPr>
        <w:t xml:space="preserve">Анализ занятий осуществляется на основе системного деятельностного подхода и позволяет оценить эффективность открытых занятий. Для этого используется адаптированная технологическая карта оценки эффективности открытых занятий (В.П. Симонова), содержащая следующие критерии: </w:t>
      </w:r>
    </w:p>
    <w:p w:rsidR="002D6392" w:rsidRPr="002D6392" w:rsidRDefault="0047395E" w:rsidP="002D6392">
      <w:pPr>
        <w:pStyle w:val="a3"/>
        <w:numPr>
          <w:ilvl w:val="0"/>
          <w:numId w:val="7"/>
        </w:numPr>
        <w:spacing w:after="0"/>
        <w:jc w:val="both"/>
        <w:rPr>
          <w:rFonts w:ascii="Times New Roman" w:hAnsi="Times New Roman" w:cs="Times New Roman"/>
          <w:sz w:val="28"/>
          <w:szCs w:val="28"/>
        </w:rPr>
      </w:pPr>
      <w:r w:rsidRPr="002D6392">
        <w:rPr>
          <w:rFonts w:ascii="Times New Roman" w:hAnsi="Times New Roman" w:cs="Times New Roman"/>
          <w:sz w:val="28"/>
          <w:szCs w:val="28"/>
        </w:rPr>
        <w:t>Оценка цели</w:t>
      </w:r>
      <w:r w:rsidR="002D6392">
        <w:rPr>
          <w:rFonts w:ascii="Times New Roman" w:hAnsi="Times New Roman" w:cs="Times New Roman"/>
          <w:sz w:val="28"/>
          <w:szCs w:val="28"/>
        </w:rPr>
        <w:t>;</w:t>
      </w:r>
    </w:p>
    <w:p w:rsidR="002D6392" w:rsidRDefault="0047395E" w:rsidP="002D6392">
      <w:pPr>
        <w:pStyle w:val="a3"/>
        <w:numPr>
          <w:ilvl w:val="0"/>
          <w:numId w:val="7"/>
        </w:numPr>
        <w:spacing w:after="0"/>
        <w:jc w:val="both"/>
      </w:pPr>
      <w:r w:rsidRPr="002D6392">
        <w:rPr>
          <w:rFonts w:ascii="Times New Roman" w:hAnsi="Times New Roman" w:cs="Times New Roman"/>
          <w:sz w:val="28"/>
          <w:szCs w:val="28"/>
        </w:rPr>
        <w:t>Оценка содержания дея</w:t>
      </w:r>
      <w:r w:rsidR="002D6392" w:rsidRPr="002D6392">
        <w:rPr>
          <w:rFonts w:ascii="Times New Roman" w:hAnsi="Times New Roman" w:cs="Times New Roman"/>
          <w:sz w:val="28"/>
          <w:szCs w:val="28"/>
        </w:rPr>
        <w:t>тельности педагога и обучающихся</w:t>
      </w:r>
      <w:r w:rsidR="002D6392">
        <w:rPr>
          <w:rFonts w:ascii="Times New Roman" w:hAnsi="Times New Roman" w:cs="Times New Roman"/>
          <w:sz w:val="28"/>
          <w:szCs w:val="28"/>
        </w:rPr>
        <w:t>;</w:t>
      </w:r>
    </w:p>
    <w:p w:rsidR="002D6392" w:rsidRDefault="0047395E" w:rsidP="002D6392">
      <w:pPr>
        <w:pStyle w:val="a3"/>
        <w:numPr>
          <w:ilvl w:val="0"/>
          <w:numId w:val="7"/>
        </w:numPr>
        <w:spacing w:after="0"/>
        <w:jc w:val="both"/>
      </w:pPr>
      <w:r w:rsidRPr="002D6392">
        <w:rPr>
          <w:rFonts w:ascii="Times New Roman" w:hAnsi="Times New Roman" w:cs="Times New Roman"/>
          <w:sz w:val="28"/>
          <w:szCs w:val="28"/>
        </w:rPr>
        <w:t xml:space="preserve">Оценка основных характеристик и поведения </w:t>
      </w:r>
      <w:r w:rsidR="002D6392" w:rsidRPr="002D6392">
        <w:rPr>
          <w:rFonts w:ascii="Times New Roman" w:hAnsi="Times New Roman" w:cs="Times New Roman"/>
          <w:sz w:val="28"/>
          <w:szCs w:val="28"/>
        </w:rPr>
        <w:t>обучающихся</w:t>
      </w:r>
      <w:r w:rsidR="002D6392">
        <w:rPr>
          <w:rFonts w:ascii="Times New Roman" w:hAnsi="Times New Roman" w:cs="Times New Roman"/>
          <w:sz w:val="28"/>
          <w:szCs w:val="28"/>
        </w:rPr>
        <w:t>;</w:t>
      </w:r>
      <w:r w:rsidRPr="002D6392">
        <w:rPr>
          <w:rFonts w:ascii="Times New Roman" w:hAnsi="Times New Roman" w:cs="Times New Roman"/>
          <w:sz w:val="28"/>
          <w:szCs w:val="28"/>
        </w:rPr>
        <w:t xml:space="preserve"> </w:t>
      </w:r>
    </w:p>
    <w:p w:rsidR="002D6392" w:rsidRDefault="0047395E" w:rsidP="002D6392">
      <w:pPr>
        <w:pStyle w:val="a3"/>
        <w:numPr>
          <w:ilvl w:val="0"/>
          <w:numId w:val="7"/>
        </w:numPr>
        <w:spacing w:after="0"/>
        <w:jc w:val="both"/>
      </w:pPr>
      <w:r w:rsidRPr="002D6392">
        <w:rPr>
          <w:rFonts w:ascii="Times New Roman" w:hAnsi="Times New Roman" w:cs="Times New Roman"/>
          <w:sz w:val="28"/>
          <w:szCs w:val="28"/>
        </w:rPr>
        <w:t xml:space="preserve">Оценка способов деятельности педагога и </w:t>
      </w:r>
      <w:r w:rsidR="002D6392" w:rsidRPr="002D6392">
        <w:rPr>
          <w:rFonts w:ascii="Times New Roman" w:hAnsi="Times New Roman" w:cs="Times New Roman"/>
          <w:sz w:val="28"/>
          <w:szCs w:val="28"/>
        </w:rPr>
        <w:t>обучающихся</w:t>
      </w:r>
      <w:r w:rsidR="002D6392">
        <w:rPr>
          <w:rFonts w:ascii="Times New Roman" w:hAnsi="Times New Roman" w:cs="Times New Roman"/>
          <w:sz w:val="28"/>
          <w:szCs w:val="28"/>
        </w:rPr>
        <w:t>;</w:t>
      </w:r>
    </w:p>
    <w:p w:rsidR="002D6392" w:rsidRDefault="002D6392" w:rsidP="002D6392">
      <w:pPr>
        <w:pStyle w:val="a3"/>
        <w:numPr>
          <w:ilvl w:val="0"/>
          <w:numId w:val="7"/>
        </w:numPr>
        <w:spacing w:after="0"/>
        <w:jc w:val="both"/>
      </w:pPr>
      <w:r>
        <w:rPr>
          <w:rFonts w:ascii="Times New Roman" w:hAnsi="Times New Roman" w:cs="Times New Roman"/>
          <w:sz w:val="28"/>
          <w:szCs w:val="28"/>
        </w:rPr>
        <w:t>Оценка результатов занятия;</w:t>
      </w:r>
    </w:p>
    <w:p w:rsidR="002D6392" w:rsidRPr="002D6392" w:rsidRDefault="0047395E" w:rsidP="002D6392">
      <w:pPr>
        <w:pStyle w:val="a3"/>
        <w:numPr>
          <w:ilvl w:val="0"/>
          <w:numId w:val="7"/>
        </w:numPr>
        <w:spacing w:after="0"/>
        <w:jc w:val="both"/>
        <w:rPr>
          <w:rFonts w:ascii="Times New Roman" w:hAnsi="Times New Roman" w:cs="Times New Roman"/>
          <w:sz w:val="28"/>
          <w:szCs w:val="28"/>
        </w:rPr>
      </w:pPr>
      <w:r w:rsidRPr="002D6392">
        <w:rPr>
          <w:rFonts w:ascii="Times New Roman" w:hAnsi="Times New Roman" w:cs="Times New Roman"/>
          <w:sz w:val="28"/>
          <w:szCs w:val="28"/>
        </w:rPr>
        <w:t>Оценка основных личностных качеств педагога</w:t>
      </w:r>
      <w:r w:rsidR="002D6392">
        <w:rPr>
          <w:rFonts w:ascii="Times New Roman" w:hAnsi="Times New Roman" w:cs="Times New Roman"/>
          <w:sz w:val="28"/>
          <w:szCs w:val="28"/>
        </w:rPr>
        <w:t>.</w:t>
      </w:r>
      <w:r w:rsidRPr="002D6392">
        <w:rPr>
          <w:rFonts w:ascii="Times New Roman" w:hAnsi="Times New Roman" w:cs="Times New Roman"/>
          <w:sz w:val="28"/>
          <w:szCs w:val="28"/>
        </w:rPr>
        <w:t xml:space="preserve"> </w:t>
      </w:r>
    </w:p>
    <w:p w:rsidR="006C5E35" w:rsidRPr="001201ED" w:rsidRDefault="0047395E" w:rsidP="002D6392">
      <w:pPr>
        <w:spacing w:after="0"/>
        <w:ind w:firstLine="360"/>
        <w:jc w:val="both"/>
        <w:rPr>
          <w:rFonts w:ascii="Times New Roman" w:hAnsi="Times New Roman" w:cs="Times New Roman"/>
          <w:sz w:val="28"/>
          <w:szCs w:val="28"/>
        </w:rPr>
      </w:pPr>
      <w:r w:rsidRPr="001201ED">
        <w:rPr>
          <w:rFonts w:ascii="Times New Roman" w:hAnsi="Times New Roman" w:cs="Times New Roman"/>
          <w:sz w:val="28"/>
          <w:szCs w:val="28"/>
        </w:rPr>
        <w:t>Технологическая кар</w:t>
      </w:r>
      <w:r w:rsidR="002D6392" w:rsidRPr="001201ED">
        <w:rPr>
          <w:rFonts w:ascii="Times New Roman" w:hAnsi="Times New Roman" w:cs="Times New Roman"/>
          <w:sz w:val="28"/>
          <w:szCs w:val="28"/>
        </w:rPr>
        <w:t xml:space="preserve">та представлена в </w:t>
      </w:r>
      <w:r w:rsidR="001201ED" w:rsidRPr="001201ED">
        <w:rPr>
          <w:rFonts w:ascii="Times New Roman" w:hAnsi="Times New Roman" w:cs="Times New Roman"/>
          <w:sz w:val="28"/>
          <w:szCs w:val="28"/>
        </w:rPr>
        <w:t xml:space="preserve">приложении 1. </w:t>
      </w:r>
      <w:r w:rsidRPr="001201ED">
        <w:rPr>
          <w:rFonts w:ascii="Times New Roman" w:hAnsi="Times New Roman" w:cs="Times New Roman"/>
          <w:sz w:val="28"/>
          <w:szCs w:val="28"/>
        </w:rPr>
        <w:t xml:space="preserve">Оценивание эффективности открытого занятия проводят сам педагог и </w:t>
      </w:r>
      <w:r w:rsidR="002D6392" w:rsidRPr="001201ED">
        <w:rPr>
          <w:rFonts w:ascii="Times New Roman" w:hAnsi="Times New Roman" w:cs="Times New Roman"/>
          <w:sz w:val="28"/>
          <w:szCs w:val="28"/>
        </w:rPr>
        <w:t xml:space="preserve">проверяющий. </w:t>
      </w:r>
      <w:r w:rsidRPr="001201ED">
        <w:rPr>
          <w:rFonts w:ascii="Times New Roman" w:hAnsi="Times New Roman" w:cs="Times New Roman"/>
          <w:sz w:val="28"/>
          <w:szCs w:val="28"/>
        </w:rPr>
        <w:t xml:space="preserve">Оценивание по каждому показателю ведется по шкале от 1 до 4 баллов. Полученные баллы отдельно суммируются на каждом листе. Находится среднее значение. </w:t>
      </w:r>
    </w:p>
    <w:tbl>
      <w:tblPr>
        <w:tblStyle w:val="a4"/>
        <w:tblW w:w="0" w:type="auto"/>
        <w:tblLook w:val="04A0" w:firstRow="1" w:lastRow="0" w:firstColumn="1" w:lastColumn="0" w:noHBand="0" w:noVBand="1"/>
      </w:tblPr>
      <w:tblGrid>
        <w:gridCol w:w="4672"/>
        <w:gridCol w:w="4673"/>
      </w:tblGrid>
      <w:tr w:rsidR="001201ED" w:rsidRPr="001201ED" w:rsidTr="002D6392">
        <w:tc>
          <w:tcPr>
            <w:tcW w:w="4672" w:type="dxa"/>
          </w:tcPr>
          <w:p w:rsidR="002D6392" w:rsidRPr="001201ED" w:rsidRDefault="001201ED" w:rsidP="001201ED">
            <w:pPr>
              <w:jc w:val="both"/>
              <w:rPr>
                <w:rFonts w:ascii="Times New Roman" w:hAnsi="Times New Roman" w:cs="Times New Roman"/>
                <w:sz w:val="28"/>
                <w:szCs w:val="28"/>
              </w:rPr>
            </w:pPr>
            <w:r w:rsidRPr="001201ED">
              <w:rPr>
                <w:rFonts w:ascii="Times New Roman" w:hAnsi="Times New Roman" w:cs="Times New Roman"/>
                <w:sz w:val="28"/>
                <w:szCs w:val="28"/>
              </w:rPr>
              <w:t xml:space="preserve">Баллы </w:t>
            </w:r>
          </w:p>
        </w:tc>
        <w:tc>
          <w:tcPr>
            <w:tcW w:w="4673" w:type="dxa"/>
          </w:tcPr>
          <w:p w:rsidR="002D6392" w:rsidRPr="001201ED" w:rsidRDefault="001201ED" w:rsidP="002D6392">
            <w:pPr>
              <w:jc w:val="both"/>
              <w:rPr>
                <w:rFonts w:ascii="Times New Roman" w:hAnsi="Times New Roman" w:cs="Times New Roman"/>
                <w:sz w:val="28"/>
                <w:szCs w:val="28"/>
              </w:rPr>
            </w:pPr>
            <w:r w:rsidRPr="001201ED">
              <w:rPr>
                <w:rFonts w:ascii="Times New Roman" w:hAnsi="Times New Roman" w:cs="Times New Roman"/>
                <w:sz w:val="28"/>
                <w:szCs w:val="28"/>
              </w:rPr>
              <w:t>Критерий</w:t>
            </w:r>
          </w:p>
        </w:tc>
      </w:tr>
      <w:tr w:rsidR="001201ED" w:rsidRPr="001201ED" w:rsidTr="002D6392">
        <w:tc>
          <w:tcPr>
            <w:tcW w:w="4672" w:type="dxa"/>
          </w:tcPr>
          <w:p w:rsidR="002D6392" w:rsidRPr="001201ED" w:rsidRDefault="001201ED" w:rsidP="001201ED">
            <w:pPr>
              <w:jc w:val="both"/>
              <w:rPr>
                <w:rFonts w:ascii="Times New Roman" w:hAnsi="Times New Roman" w:cs="Times New Roman"/>
                <w:sz w:val="28"/>
                <w:szCs w:val="28"/>
              </w:rPr>
            </w:pPr>
            <w:r w:rsidRPr="001201ED">
              <w:rPr>
                <w:rFonts w:ascii="Times New Roman" w:hAnsi="Times New Roman" w:cs="Times New Roman"/>
                <w:sz w:val="28"/>
                <w:szCs w:val="28"/>
              </w:rPr>
              <w:t xml:space="preserve">85 баллов и выше </w:t>
            </w:r>
          </w:p>
        </w:tc>
        <w:tc>
          <w:tcPr>
            <w:tcW w:w="4673" w:type="dxa"/>
          </w:tcPr>
          <w:p w:rsidR="002D6392" w:rsidRPr="001201ED" w:rsidRDefault="001201ED" w:rsidP="002D6392">
            <w:pPr>
              <w:jc w:val="both"/>
              <w:rPr>
                <w:rFonts w:ascii="Times New Roman" w:hAnsi="Times New Roman" w:cs="Times New Roman"/>
                <w:sz w:val="28"/>
                <w:szCs w:val="28"/>
              </w:rPr>
            </w:pPr>
            <w:r w:rsidRPr="001201ED">
              <w:rPr>
                <w:rFonts w:ascii="Times New Roman" w:hAnsi="Times New Roman" w:cs="Times New Roman"/>
                <w:sz w:val="28"/>
                <w:szCs w:val="28"/>
              </w:rPr>
              <w:t>«Отлично»</w:t>
            </w:r>
          </w:p>
        </w:tc>
      </w:tr>
      <w:tr w:rsidR="001201ED" w:rsidRPr="001201ED" w:rsidTr="002D6392">
        <w:tc>
          <w:tcPr>
            <w:tcW w:w="4672" w:type="dxa"/>
          </w:tcPr>
          <w:p w:rsidR="002D6392" w:rsidRPr="001201ED" w:rsidRDefault="001201ED" w:rsidP="001201ED">
            <w:pPr>
              <w:jc w:val="both"/>
              <w:rPr>
                <w:rFonts w:ascii="Times New Roman" w:hAnsi="Times New Roman" w:cs="Times New Roman"/>
                <w:sz w:val="28"/>
                <w:szCs w:val="28"/>
              </w:rPr>
            </w:pPr>
            <w:r w:rsidRPr="001201ED">
              <w:rPr>
                <w:rFonts w:ascii="Times New Roman" w:hAnsi="Times New Roman" w:cs="Times New Roman"/>
                <w:sz w:val="28"/>
                <w:szCs w:val="28"/>
              </w:rPr>
              <w:t xml:space="preserve">65-84 балла </w:t>
            </w:r>
          </w:p>
        </w:tc>
        <w:tc>
          <w:tcPr>
            <w:tcW w:w="4673" w:type="dxa"/>
          </w:tcPr>
          <w:p w:rsidR="002D6392" w:rsidRPr="001201ED" w:rsidRDefault="001201ED" w:rsidP="002D6392">
            <w:pPr>
              <w:jc w:val="both"/>
              <w:rPr>
                <w:rFonts w:ascii="Times New Roman" w:hAnsi="Times New Roman" w:cs="Times New Roman"/>
                <w:sz w:val="28"/>
                <w:szCs w:val="28"/>
              </w:rPr>
            </w:pPr>
            <w:r w:rsidRPr="001201ED">
              <w:rPr>
                <w:rFonts w:ascii="Times New Roman" w:hAnsi="Times New Roman" w:cs="Times New Roman"/>
                <w:sz w:val="28"/>
                <w:szCs w:val="28"/>
              </w:rPr>
              <w:t>«Хорошо»</w:t>
            </w:r>
          </w:p>
        </w:tc>
      </w:tr>
      <w:tr w:rsidR="001201ED" w:rsidRPr="001201ED" w:rsidTr="002D6392">
        <w:tc>
          <w:tcPr>
            <w:tcW w:w="4672" w:type="dxa"/>
          </w:tcPr>
          <w:p w:rsidR="001201ED" w:rsidRPr="001201ED" w:rsidRDefault="001201ED" w:rsidP="001201ED">
            <w:pPr>
              <w:jc w:val="both"/>
              <w:rPr>
                <w:rFonts w:ascii="Times New Roman" w:hAnsi="Times New Roman" w:cs="Times New Roman"/>
                <w:sz w:val="28"/>
                <w:szCs w:val="28"/>
              </w:rPr>
            </w:pPr>
            <w:r w:rsidRPr="001201ED">
              <w:rPr>
                <w:rFonts w:ascii="Times New Roman" w:hAnsi="Times New Roman" w:cs="Times New Roman"/>
                <w:sz w:val="28"/>
                <w:szCs w:val="28"/>
              </w:rPr>
              <w:t xml:space="preserve">45-64 балла </w:t>
            </w:r>
          </w:p>
        </w:tc>
        <w:tc>
          <w:tcPr>
            <w:tcW w:w="4673" w:type="dxa"/>
          </w:tcPr>
          <w:p w:rsidR="001201ED" w:rsidRPr="001201ED" w:rsidRDefault="001201ED" w:rsidP="002D6392">
            <w:pPr>
              <w:jc w:val="both"/>
              <w:rPr>
                <w:rFonts w:ascii="Times New Roman" w:hAnsi="Times New Roman" w:cs="Times New Roman"/>
                <w:sz w:val="28"/>
                <w:szCs w:val="28"/>
              </w:rPr>
            </w:pPr>
            <w:r w:rsidRPr="001201ED">
              <w:rPr>
                <w:rFonts w:ascii="Times New Roman" w:hAnsi="Times New Roman" w:cs="Times New Roman"/>
                <w:sz w:val="28"/>
                <w:szCs w:val="28"/>
              </w:rPr>
              <w:t>«Удовлетворительно»</w:t>
            </w:r>
          </w:p>
        </w:tc>
      </w:tr>
      <w:tr w:rsidR="001201ED" w:rsidRPr="001201ED" w:rsidTr="002D6392">
        <w:tc>
          <w:tcPr>
            <w:tcW w:w="4672" w:type="dxa"/>
          </w:tcPr>
          <w:p w:rsidR="001201ED" w:rsidRPr="001201ED" w:rsidRDefault="001201ED" w:rsidP="001201ED">
            <w:pPr>
              <w:rPr>
                <w:rFonts w:ascii="Times New Roman" w:hAnsi="Times New Roman" w:cs="Times New Roman"/>
                <w:sz w:val="28"/>
                <w:szCs w:val="28"/>
              </w:rPr>
            </w:pPr>
            <w:r w:rsidRPr="001201ED">
              <w:rPr>
                <w:rFonts w:ascii="Times New Roman" w:hAnsi="Times New Roman" w:cs="Times New Roman"/>
                <w:sz w:val="28"/>
                <w:szCs w:val="28"/>
              </w:rPr>
              <w:t xml:space="preserve">Ниже 45 баллов </w:t>
            </w:r>
          </w:p>
        </w:tc>
        <w:tc>
          <w:tcPr>
            <w:tcW w:w="4673" w:type="dxa"/>
          </w:tcPr>
          <w:p w:rsidR="001201ED" w:rsidRPr="001201ED" w:rsidRDefault="001201ED" w:rsidP="002D6392">
            <w:pPr>
              <w:jc w:val="both"/>
              <w:rPr>
                <w:rFonts w:ascii="Times New Roman" w:hAnsi="Times New Roman" w:cs="Times New Roman"/>
                <w:sz w:val="28"/>
                <w:szCs w:val="28"/>
              </w:rPr>
            </w:pPr>
            <w:r w:rsidRPr="001201ED">
              <w:rPr>
                <w:rFonts w:ascii="Times New Roman" w:hAnsi="Times New Roman" w:cs="Times New Roman"/>
                <w:sz w:val="28"/>
                <w:szCs w:val="28"/>
              </w:rPr>
              <w:t>«Неудовлетворительно»</w:t>
            </w:r>
          </w:p>
        </w:tc>
      </w:tr>
    </w:tbl>
    <w:p w:rsidR="002D6392" w:rsidRDefault="001201ED" w:rsidP="002D6392">
      <w:pPr>
        <w:spacing w:after="0"/>
        <w:ind w:firstLine="360"/>
        <w:jc w:val="both"/>
        <w:rPr>
          <w:rFonts w:ascii="Times New Roman" w:hAnsi="Times New Roman" w:cs="Times New Roman"/>
          <w:sz w:val="28"/>
          <w:szCs w:val="28"/>
        </w:rPr>
      </w:pPr>
      <w:r w:rsidRPr="001201ED">
        <w:rPr>
          <w:rFonts w:ascii="Times New Roman" w:hAnsi="Times New Roman" w:cs="Times New Roman"/>
          <w:sz w:val="28"/>
          <w:szCs w:val="28"/>
        </w:rPr>
        <w:t>По итогам открытого занятия проверяющий пишет общий вывод, в котором указывается общая оценка эффективности данного учебного занятия в процентах и ее соответствие критерию, и составляет рекомендации педагогу.</w:t>
      </w:r>
    </w:p>
    <w:p w:rsidR="001201ED" w:rsidRPr="002D6392" w:rsidRDefault="001201ED" w:rsidP="002D6392">
      <w:pPr>
        <w:spacing w:after="0"/>
        <w:ind w:firstLine="360"/>
        <w:jc w:val="both"/>
        <w:rPr>
          <w:rFonts w:ascii="Times New Roman" w:hAnsi="Times New Roman" w:cs="Times New Roman"/>
          <w:color w:val="FF0000"/>
          <w:sz w:val="28"/>
          <w:szCs w:val="28"/>
        </w:rPr>
      </w:pPr>
    </w:p>
    <w:p w:rsidR="006C5E35" w:rsidRDefault="002D6392" w:rsidP="002D6392">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7395E" w:rsidRPr="0054074C">
        <w:rPr>
          <w:rFonts w:ascii="Times New Roman" w:hAnsi="Times New Roman" w:cs="Times New Roman"/>
          <w:sz w:val="28"/>
          <w:szCs w:val="28"/>
        </w:rPr>
        <w:t xml:space="preserve">. Итоги проведения открытых занятий </w:t>
      </w:r>
    </w:p>
    <w:p w:rsidR="006C5E35" w:rsidRDefault="0047395E" w:rsidP="002D6392">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 xml:space="preserve">С педагогом проводится собеседование по результатам проведения занятия. По итогам проведения открытых занятий заместителем директора по </w:t>
      </w:r>
      <w:r w:rsidR="006C5E35">
        <w:rPr>
          <w:rFonts w:ascii="Times New Roman" w:hAnsi="Times New Roman" w:cs="Times New Roman"/>
          <w:sz w:val="28"/>
          <w:szCs w:val="28"/>
        </w:rPr>
        <w:t>У</w:t>
      </w:r>
      <w:r w:rsidRPr="0054074C">
        <w:rPr>
          <w:rFonts w:ascii="Times New Roman" w:hAnsi="Times New Roman" w:cs="Times New Roman"/>
          <w:sz w:val="28"/>
          <w:szCs w:val="28"/>
        </w:rPr>
        <w:t xml:space="preserve">МР составляется аналитическая справка по учреждению. </w:t>
      </w:r>
    </w:p>
    <w:p w:rsidR="006C5E35" w:rsidRDefault="0047395E" w:rsidP="002D6392">
      <w:pPr>
        <w:spacing w:after="0"/>
        <w:ind w:firstLine="708"/>
        <w:jc w:val="both"/>
        <w:rPr>
          <w:rFonts w:ascii="Times New Roman" w:hAnsi="Times New Roman" w:cs="Times New Roman"/>
          <w:sz w:val="28"/>
          <w:szCs w:val="28"/>
        </w:rPr>
      </w:pPr>
      <w:r w:rsidRPr="0054074C">
        <w:rPr>
          <w:rFonts w:ascii="Times New Roman" w:hAnsi="Times New Roman" w:cs="Times New Roman"/>
          <w:sz w:val="28"/>
          <w:szCs w:val="28"/>
        </w:rPr>
        <w:t xml:space="preserve">Аналитическая справка включает в себя: </w:t>
      </w:r>
    </w:p>
    <w:p w:rsidR="006C5E35" w:rsidRPr="006C5E35" w:rsidRDefault="0047395E" w:rsidP="002D6392">
      <w:pPr>
        <w:pStyle w:val="a3"/>
        <w:numPr>
          <w:ilvl w:val="0"/>
          <w:numId w:val="2"/>
        </w:numPr>
        <w:spacing w:after="0"/>
        <w:jc w:val="both"/>
        <w:rPr>
          <w:rFonts w:ascii="Times New Roman" w:hAnsi="Times New Roman" w:cs="Times New Roman"/>
          <w:sz w:val="28"/>
          <w:szCs w:val="28"/>
        </w:rPr>
      </w:pPr>
      <w:r w:rsidRPr="006C5E35">
        <w:rPr>
          <w:rFonts w:ascii="Times New Roman" w:hAnsi="Times New Roman" w:cs="Times New Roman"/>
          <w:sz w:val="28"/>
          <w:szCs w:val="28"/>
        </w:rPr>
        <w:t xml:space="preserve">основные выводы о результатах занятий; </w:t>
      </w:r>
    </w:p>
    <w:p w:rsidR="006C5E35" w:rsidRPr="006C5E35" w:rsidRDefault="0047395E" w:rsidP="002D6392">
      <w:pPr>
        <w:pStyle w:val="a3"/>
        <w:numPr>
          <w:ilvl w:val="0"/>
          <w:numId w:val="2"/>
        </w:numPr>
        <w:spacing w:after="0"/>
        <w:jc w:val="both"/>
        <w:rPr>
          <w:rFonts w:ascii="Times New Roman" w:hAnsi="Times New Roman" w:cs="Times New Roman"/>
          <w:sz w:val="28"/>
          <w:szCs w:val="28"/>
        </w:rPr>
      </w:pPr>
      <w:r w:rsidRPr="006C5E35">
        <w:rPr>
          <w:rFonts w:ascii="Times New Roman" w:hAnsi="Times New Roman" w:cs="Times New Roman"/>
          <w:sz w:val="28"/>
          <w:szCs w:val="28"/>
        </w:rPr>
        <w:t xml:space="preserve">обоснования этих выводов; </w:t>
      </w:r>
    </w:p>
    <w:p w:rsidR="006C5E35" w:rsidRDefault="0047395E" w:rsidP="002D6392">
      <w:pPr>
        <w:pStyle w:val="a3"/>
        <w:numPr>
          <w:ilvl w:val="0"/>
          <w:numId w:val="2"/>
        </w:numPr>
        <w:spacing w:after="0"/>
        <w:jc w:val="both"/>
        <w:rPr>
          <w:rFonts w:ascii="Times New Roman" w:hAnsi="Times New Roman" w:cs="Times New Roman"/>
          <w:sz w:val="28"/>
          <w:szCs w:val="28"/>
        </w:rPr>
      </w:pPr>
      <w:r w:rsidRPr="006C5E35">
        <w:rPr>
          <w:rFonts w:ascii="Times New Roman" w:hAnsi="Times New Roman" w:cs="Times New Roman"/>
          <w:sz w:val="28"/>
          <w:szCs w:val="28"/>
        </w:rPr>
        <w:lastRenderedPageBreak/>
        <w:t xml:space="preserve">условия, способствовавшие достижению положительных результатов; </w:t>
      </w:r>
    </w:p>
    <w:p w:rsidR="006C5E35" w:rsidRDefault="0047395E" w:rsidP="006C5E35">
      <w:pPr>
        <w:pStyle w:val="a3"/>
        <w:numPr>
          <w:ilvl w:val="0"/>
          <w:numId w:val="2"/>
        </w:numPr>
        <w:jc w:val="both"/>
        <w:rPr>
          <w:rFonts w:ascii="Times New Roman" w:hAnsi="Times New Roman" w:cs="Times New Roman"/>
          <w:sz w:val="28"/>
          <w:szCs w:val="28"/>
        </w:rPr>
      </w:pPr>
      <w:r w:rsidRPr="006C5E35">
        <w:rPr>
          <w:rFonts w:ascii="Times New Roman" w:hAnsi="Times New Roman" w:cs="Times New Roman"/>
          <w:sz w:val="28"/>
          <w:szCs w:val="28"/>
        </w:rPr>
        <w:t xml:space="preserve">причины выявленных недостатков; </w:t>
      </w:r>
    </w:p>
    <w:p w:rsidR="006C5E35" w:rsidRDefault="0047395E" w:rsidP="006C5E35">
      <w:pPr>
        <w:pStyle w:val="a3"/>
        <w:numPr>
          <w:ilvl w:val="0"/>
          <w:numId w:val="2"/>
        </w:numPr>
        <w:jc w:val="both"/>
        <w:rPr>
          <w:rFonts w:ascii="Times New Roman" w:hAnsi="Times New Roman" w:cs="Times New Roman"/>
          <w:sz w:val="28"/>
          <w:szCs w:val="28"/>
        </w:rPr>
      </w:pPr>
      <w:r w:rsidRPr="006C5E35">
        <w:rPr>
          <w:rFonts w:ascii="Times New Roman" w:hAnsi="Times New Roman" w:cs="Times New Roman"/>
          <w:sz w:val="28"/>
          <w:szCs w:val="28"/>
        </w:rPr>
        <w:t>возможные варианты дальнейшего взаимод</w:t>
      </w:r>
      <w:r w:rsidR="006C5E35">
        <w:rPr>
          <w:rFonts w:ascii="Times New Roman" w:hAnsi="Times New Roman" w:cs="Times New Roman"/>
          <w:sz w:val="28"/>
          <w:szCs w:val="28"/>
        </w:rPr>
        <w:t>ействия методиста и педагога;</w:t>
      </w:r>
    </w:p>
    <w:p w:rsidR="006C5E35" w:rsidRDefault="0047395E" w:rsidP="006C5E35">
      <w:pPr>
        <w:pStyle w:val="a3"/>
        <w:numPr>
          <w:ilvl w:val="0"/>
          <w:numId w:val="2"/>
        </w:numPr>
        <w:jc w:val="both"/>
        <w:rPr>
          <w:rFonts w:ascii="Times New Roman" w:hAnsi="Times New Roman" w:cs="Times New Roman"/>
          <w:sz w:val="28"/>
          <w:szCs w:val="28"/>
        </w:rPr>
      </w:pPr>
      <w:r w:rsidRPr="006C5E35">
        <w:rPr>
          <w:rFonts w:ascii="Times New Roman" w:hAnsi="Times New Roman" w:cs="Times New Roman"/>
          <w:sz w:val="28"/>
          <w:szCs w:val="28"/>
        </w:rPr>
        <w:t>указываются педагоги, которые провели качественные открытые занятия для поощрения из стимулирующего фонда</w:t>
      </w:r>
      <w:r w:rsidR="006C5E35" w:rsidRPr="006C5E35">
        <w:rPr>
          <w:rFonts w:ascii="Times New Roman" w:hAnsi="Times New Roman" w:cs="Times New Roman"/>
          <w:sz w:val="28"/>
          <w:szCs w:val="28"/>
        </w:rPr>
        <w:t xml:space="preserve"> образовательного учреждения. </w:t>
      </w:r>
    </w:p>
    <w:p w:rsidR="006C5E35" w:rsidRPr="006C5E35" w:rsidRDefault="006C5E35" w:rsidP="006C5E35">
      <w:pPr>
        <w:jc w:val="both"/>
        <w:rPr>
          <w:rFonts w:ascii="Times New Roman" w:hAnsi="Times New Roman" w:cs="Times New Roman"/>
          <w:sz w:val="28"/>
          <w:szCs w:val="28"/>
        </w:rPr>
      </w:pPr>
    </w:p>
    <w:p w:rsidR="006C5E35" w:rsidRDefault="0047395E" w:rsidP="006C5E35">
      <w:pPr>
        <w:ind w:firstLine="708"/>
        <w:jc w:val="right"/>
        <w:rPr>
          <w:rFonts w:ascii="Times New Roman" w:hAnsi="Times New Roman" w:cs="Times New Roman"/>
          <w:sz w:val="28"/>
          <w:szCs w:val="28"/>
        </w:rPr>
      </w:pPr>
      <w:r w:rsidRPr="0054074C">
        <w:rPr>
          <w:rFonts w:ascii="Times New Roman" w:hAnsi="Times New Roman" w:cs="Times New Roman"/>
          <w:sz w:val="28"/>
          <w:szCs w:val="28"/>
        </w:rPr>
        <w:t>Приложение 1.</w:t>
      </w:r>
    </w:p>
    <w:p w:rsidR="006C5E35" w:rsidRPr="001201ED" w:rsidRDefault="0047395E" w:rsidP="001201ED">
      <w:pPr>
        <w:ind w:firstLine="708"/>
        <w:jc w:val="center"/>
        <w:rPr>
          <w:rFonts w:ascii="Times New Roman" w:hAnsi="Times New Roman" w:cs="Times New Roman"/>
          <w:b/>
          <w:sz w:val="28"/>
          <w:szCs w:val="28"/>
        </w:rPr>
      </w:pPr>
      <w:r w:rsidRPr="001201ED">
        <w:rPr>
          <w:rFonts w:ascii="Times New Roman" w:hAnsi="Times New Roman" w:cs="Times New Roman"/>
          <w:b/>
          <w:sz w:val="28"/>
          <w:szCs w:val="28"/>
        </w:rPr>
        <w:t>Открытое занятие</w:t>
      </w:r>
    </w:p>
    <w:p w:rsidR="001201ED" w:rsidRDefault="001201ED" w:rsidP="001201ED">
      <w:pPr>
        <w:rPr>
          <w:rFonts w:ascii="Times New Roman" w:hAnsi="Times New Roman" w:cs="Times New Roman"/>
          <w:sz w:val="28"/>
          <w:szCs w:val="28"/>
        </w:rPr>
      </w:pPr>
      <w:r>
        <w:rPr>
          <w:rFonts w:ascii="Times New Roman" w:hAnsi="Times New Roman" w:cs="Times New Roman"/>
          <w:sz w:val="28"/>
          <w:szCs w:val="28"/>
        </w:rPr>
        <w:t>1.ФИО ПДО</w:t>
      </w:r>
      <w:r w:rsidR="0047395E" w:rsidRPr="0054074C">
        <w:rPr>
          <w:rFonts w:ascii="Times New Roman" w:hAnsi="Times New Roman" w:cs="Times New Roman"/>
          <w:sz w:val="28"/>
          <w:szCs w:val="28"/>
        </w:rPr>
        <w:t>________________________________</w:t>
      </w:r>
      <w:r>
        <w:rPr>
          <w:rFonts w:ascii="Times New Roman" w:hAnsi="Times New Roman" w:cs="Times New Roman"/>
          <w:sz w:val="28"/>
          <w:szCs w:val="28"/>
        </w:rPr>
        <w:t>______________________</w:t>
      </w:r>
    </w:p>
    <w:p w:rsidR="001201ED" w:rsidRDefault="001201ED" w:rsidP="001201ED">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Объединение_________</w:t>
      </w:r>
      <w:r w:rsidR="0047395E" w:rsidRPr="0054074C">
        <w:rPr>
          <w:rFonts w:ascii="Times New Roman" w:hAnsi="Times New Roman" w:cs="Times New Roman"/>
          <w:sz w:val="28"/>
          <w:szCs w:val="28"/>
        </w:rPr>
        <w:t>______</w:t>
      </w:r>
      <w:r>
        <w:rPr>
          <w:rFonts w:ascii="Times New Roman" w:hAnsi="Times New Roman" w:cs="Times New Roman"/>
          <w:sz w:val="28"/>
          <w:szCs w:val="28"/>
        </w:rPr>
        <w:t>___</w:t>
      </w:r>
      <w:r w:rsidR="0047395E" w:rsidRPr="0054074C">
        <w:rPr>
          <w:rFonts w:ascii="Times New Roman" w:hAnsi="Times New Roman" w:cs="Times New Roman"/>
          <w:sz w:val="28"/>
          <w:szCs w:val="28"/>
        </w:rPr>
        <w:t>___групп</w:t>
      </w:r>
      <w:r>
        <w:rPr>
          <w:rFonts w:ascii="Times New Roman" w:hAnsi="Times New Roman" w:cs="Times New Roman"/>
          <w:sz w:val="28"/>
          <w:szCs w:val="28"/>
        </w:rPr>
        <w:t>а_____год</w:t>
      </w:r>
      <w:proofErr w:type="spellEnd"/>
      <w:r>
        <w:rPr>
          <w:rFonts w:ascii="Times New Roman" w:hAnsi="Times New Roman" w:cs="Times New Roman"/>
          <w:sz w:val="28"/>
          <w:szCs w:val="28"/>
        </w:rPr>
        <w:t xml:space="preserve"> обучения_________</w:t>
      </w:r>
    </w:p>
    <w:p w:rsidR="001201ED" w:rsidRDefault="0047395E" w:rsidP="001201ED">
      <w:pPr>
        <w:rPr>
          <w:rFonts w:ascii="Times New Roman" w:hAnsi="Times New Roman" w:cs="Times New Roman"/>
          <w:sz w:val="28"/>
          <w:szCs w:val="28"/>
        </w:rPr>
      </w:pPr>
      <w:r w:rsidRPr="0054074C">
        <w:rPr>
          <w:rFonts w:ascii="Times New Roman" w:hAnsi="Times New Roman" w:cs="Times New Roman"/>
          <w:sz w:val="28"/>
          <w:szCs w:val="28"/>
        </w:rPr>
        <w:t xml:space="preserve">3. Тема занятия: _________________________________________________________________ 4. Время и место проведения: _________________________________________________________________ 5. Участники открытого занятия (возраст, особенности)______________________________________________________ _________________________________________________________________ 6. Цель и задачи занятия:__________________________________________________________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7. Необходимое оснащение занятия:__________________________________________________________ _________________________________________________________________ _________________________________________________________________ _________________________________________________________________ </w:t>
      </w:r>
    </w:p>
    <w:p w:rsidR="001201ED" w:rsidRDefault="001201ED" w:rsidP="001201ED">
      <w:pPr>
        <w:rPr>
          <w:rFonts w:ascii="Times New Roman" w:hAnsi="Times New Roman" w:cs="Times New Roman"/>
          <w:sz w:val="28"/>
          <w:szCs w:val="28"/>
        </w:rPr>
      </w:pPr>
      <w:r>
        <w:rPr>
          <w:rFonts w:ascii="Times New Roman" w:hAnsi="Times New Roman" w:cs="Times New Roman"/>
          <w:sz w:val="28"/>
          <w:szCs w:val="28"/>
        </w:rPr>
        <w:tab/>
      </w:r>
      <w:r w:rsidR="0047395E" w:rsidRPr="0054074C">
        <w:rPr>
          <w:rFonts w:ascii="Times New Roman" w:hAnsi="Times New Roman" w:cs="Times New Roman"/>
          <w:sz w:val="28"/>
          <w:szCs w:val="28"/>
        </w:rPr>
        <w:t xml:space="preserve">Оценивание по каждому показателю ведется по шкале от 1 до 4 баллов </w:t>
      </w:r>
    </w:p>
    <w:tbl>
      <w:tblPr>
        <w:tblStyle w:val="a4"/>
        <w:tblW w:w="0" w:type="auto"/>
        <w:tblLayout w:type="fixed"/>
        <w:tblLook w:val="04A0" w:firstRow="1" w:lastRow="0" w:firstColumn="1" w:lastColumn="0" w:noHBand="0" w:noVBand="1"/>
      </w:tblPr>
      <w:tblGrid>
        <w:gridCol w:w="704"/>
        <w:gridCol w:w="7893"/>
        <w:gridCol w:w="748"/>
      </w:tblGrid>
      <w:tr w:rsidR="005D1D1F" w:rsidTr="005D1D1F">
        <w:tc>
          <w:tcPr>
            <w:tcW w:w="704"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 xml:space="preserve">Показатели эффективности открытого занятия </w:t>
            </w:r>
          </w:p>
        </w:tc>
        <w:tc>
          <w:tcPr>
            <w:tcW w:w="748" w:type="dxa"/>
          </w:tcPr>
          <w:p w:rsidR="001201ED" w:rsidRDefault="001201ED" w:rsidP="001201ED">
            <w:pPr>
              <w:rPr>
                <w:rFonts w:ascii="Times New Roman" w:hAnsi="Times New Roman" w:cs="Times New Roman"/>
                <w:sz w:val="28"/>
                <w:szCs w:val="28"/>
              </w:rPr>
            </w:pPr>
            <w:r>
              <w:rPr>
                <w:rFonts w:ascii="Times New Roman" w:hAnsi="Times New Roman" w:cs="Times New Roman"/>
                <w:sz w:val="28"/>
                <w:szCs w:val="28"/>
              </w:rPr>
              <w:t>ба</w:t>
            </w:r>
            <w:r w:rsidRPr="0054074C">
              <w:rPr>
                <w:rFonts w:ascii="Times New Roman" w:hAnsi="Times New Roman" w:cs="Times New Roman"/>
                <w:sz w:val="28"/>
                <w:szCs w:val="28"/>
              </w:rPr>
              <w:t>лл</w:t>
            </w: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1.</w:t>
            </w:r>
          </w:p>
        </w:tc>
        <w:tc>
          <w:tcPr>
            <w:tcW w:w="7893" w:type="dxa"/>
          </w:tcPr>
          <w:p w:rsidR="001201ED" w:rsidRPr="00434A16" w:rsidRDefault="001201ED" w:rsidP="001201ED">
            <w:pPr>
              <w:rPr>
                <w:rFonts w:ascii="Times New Roman" w:hAnsi="Times New Roman" w:cs="Times New Roman"/>
                <w:b/>
                <w:sz w:val="28"/>
                <w:szCs w:val="28"/>
              </w:rPr>
            </w:pPr>
            <w:r w:rsidRPr="00434A16">
              <w:rPr>
                <w:rFonts w:ascii="Times New Roman" w:hAnsi="Times New Roman" w:cs="Times New Roman"/>
                <w:b/>
                <w:sz w:val="28"/>
                <w:szCs w:val="28"/>
              </w:rPr>
              <w:t>Оценка цели</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1.1.</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Формулировки цели четкая, понятная обучающимся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lastRenderedPageBreak/>
              <w:t>1.2.</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Реальность (по возрасту, достижимость цели, значима, сложность); дифференциация цели по учебным возможностям; соответствие содержания занятия заявленной цели</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2.</w:t>
            </w:r>
          </w:p>
        </w:tc>
        <w:tc>
          <w:tcPr>
            <w:tcW w:w="7893" w:type="dxa"/>
          </w:tcPr>
          <w:p w:rsidR="001201ED" w:rsidRPr="00434A16" w:rsidRDefault="001201ED" w:rsidP="001201ED">
            <w:pPr>
              <w:rPr>
                <w:rFonts w:ascii="Times New Roman" w:hAnsi="Times New Roman" w:cs="Times New Roman"/>
                <w:b/>
                <w:sz w:val="28"/>
                <w:szCs w:val="28"/>
              </w:rPr>
            </w:pPr>
            <w:r w:rsidRPr="00434A16">
              <w:rPr>
                <w:rFonts w:ascii="Times New Roman" w:hAnsi="Times New Roman" w:cs="Times New Roman"/>
                <w:b/>
                <w:sz w:val="28"/>
                <w:szCs w:val="28"/>
              </w:rPr>
              <w:t>Оценка содержания деятельности педагога и обучающихся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2.1.</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Научность, доступность и посильность предлагаемой для усвоения информации.</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2.2.</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Дидактическая обработка содержания – адаптация к возрасту, типу занятия.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2.3.</w:t>
            </w:r>
          </w:p>
        </w:tc>
        <w:tc>
          <w:tcPr>
            <w:tcW w:w="7893" w:type="dxa"/>
          </w:tcPr>
          <w:p w:rsidR="001201ED"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 xml:space="preserve">Новизна, </w:t>
            </w:r>
            <w:proofErr w:type="spellStart"/>
            <w:r w:rsidRPr="0054074C">
              <w:rPr>
                <w:rFonts w:ascii="Times New Roman" w:hAnsi="Times New Roman" w:cs="Times New Roman"/>
                <w:sz w:val="28"/>
                <w:szCs w:val="28"/>
              </w:rPr>
              <w:t>проблемность</w:t>
            </w:r>
            <w:proofErr w:type="spellEnd"/>
            <w:r w:rsidRPr="0054074C">
              <w:rPr>
                <w:rFonts w:ascii="Times New Roman" w:hAnsi="Times New Roman" w:cs="Times New Roman"/>
                <w:sz w:val="28"/>
                <w:szCs w:val="28"/>
              </w:rPr>
              <w:t>, привлекательность учебного материала для учащихся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2.4.</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Последовательность и оптимальность объема для усвоения 6 предлагаемой информации.</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3.</w:t>
            </w:r>
          </w:p>
        </w:tc>
        <w:tc>
          <w:tcPr>
            <w:tcW w:w="7893" w:type="dxa"/>
          </w:tcPr>
          <w:p w:rsidR="001201ED" w:rsidRPr="00434A16" w:rsidRDefault="001201ED" w:rsidP="001201ED">
            <w:pPr>
              <w:rPr>
                <w:rFonts w:ascii="Times New Roman" w:hAnsi="Times New Roman" w:cs="Times New Roman"/>
                <w:b/>
                <w:sz w:val="28"/>
                <w:szCs w:val="28"/>
              </w:rPr>
            </w:pPr>
            <w:r w:rsidRPr="00434A16">
              <w:rPr>
                <w:rFonts w:ascii="Times New Roman" w:hAnsi="Times New Roman" w:cs="Times New Roman"/>
                <w:b/>
                <w:sz w:val="28"/>
                <w:szCs w:val="28"/>
              </w:rPr>
              <w:t>Оценка основных характеристик и поведения обучающихся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3.1.</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Познавательная и творческая активность, исполнительность, самостоятельность.</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3.2.</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 xml:space="preserve">Наличие </w:t>
            </w:r>
            <w:proofErr w:type="spellStart"/>
            <w:r w:rsidRPr="0054074C">
              <w:rPr>
                <w:rFonts w:ascii="Times New Roman" w:hAnsi="Times New Roman" w:cs="Times New Roman"/>
                <w:sz w:val="28"/>
                <w:szCs w:val="28"/>
              </w:rPr>
              <w:t>общеучебных</w:t>
            </w:r>
            <w:proofErr w:type="spellEnd"/>
            <w:r w:rsidRPr="0054074C">
              <w:rPr>
                <w:rFonts w:ascii="Times New Roman" w:hAnsi="Times New Roman" w:cs="Times New Roman"/>
                <w:sz w:val="28"/>
                <w:szCs w:val="28"/>
              </w:rPr>
              <w:t xml:space="preserve"> и специальных умений, навыков и степень их развития.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3.3.</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Эффективность коллективных или индивидуальных форм работы. Сотрудничество.</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3.4.</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Организованность, дисциплинированность, заинтересованность, работоспособность, эмоциональность.</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4.</w:t>
            </w:r>
          </w:p>
        </w:tc>
        <w:tc>
          <w:tcPr>
            <w:tcW w:w="7893" w:type="dxa"/>
          </w:tcPr>
          <w:p w:rsidR="001201ED" w:rsidRPr="00434A16" w:rsidRDefault="001201ED" w:rsidP="001201ED">
            <w:pPr>
              <w:rPr>
                <w:rFonts w:ascii="Times New Roman" w:hAnsi="Times New Roman" w:cs="Times New Roman"/>
                <w:b/>
                <w:sz w:val="28"/>
                <w:szCs w:val="28"/>
              </w:rPr>
            </w:pPr>
            <w:r w:rsidRPr="00434A16">
              <w:rPr>
                <w:rFonts w:ascii="Times New Roman" w:hAnsi="Times New Roman" w:cs="Times New Roman"/>
                <w:b/>
                <w:sz w:val="28"/>
                <w:szCs w:val="28"/>
              </w:rPr>
              <w:t>Оценка способов деятельности педагога и обучающихся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4.1.</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Рациональность и эффективность использования времени занятия, а также оптимальность темпа и чередования основных видов деятельности педагога и учащихся в ходе занятия.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4.2.</w:t>
            </w:r>
          </w:p>
        </w:tc>
        <w:tc>
          <w:tcPr>
            <w:tcW w:w="7893" w:type="dxa"/>
          </w:tcPr>
          <w:p w:rsidR="001201ED" w:rsidRPr="0054074C" w:rsidRDefault="001201ED" w:rsidP="001201ED">
            <w:pPr>
              <w:rPr>
                <w:rFonts w:ascii="Times New Roman" w:hAnsi="Times New Roman" w:cs="Times New Roman"/>
                <w:sz w:val="28"/>
                <w:szCs w:val="28"/>
              </w:rPr>
            </w:pPr>
            <w:r w:rsidRPr="0054074C">
              <w:rPr>
                <w:rFonts w:ascii="Times New Roman" w:hAnsi="Times New Roman" w:cs="Times New Roman"/>
                <w:sz w:val="28"/>
                <w:szCs w:val="28"/>
              </w:rPr>
              <w:t>Наличие, целесообразность и эффективность использования наглядности и технических средств обучения.</w:t>
            </w:r>
          </w:p>
        </w:tc>
        <w:tc>
          <w:tcPr>
            <w:tcW w:w="748" w:type="dxa"/>
          </w:tcPr>
          <w:p w:rsidR="001201ED" w:rsidRDefault="001201ED" w:rsidP="001201ED">
            <w:pPr>
              <w:rPr>
                <w:rFonts w:ascii="Times New Roman" w:hAnsi="Times New Roman" w:cs="Times New Roman"/>
                <w:sz w:val="28"/>
                <w:szCs w:val="28"/>
              </w:rPr>
            </w:pPr>
          </w:p>
        </w:tc>
      </w:tr>
      <w:tr w:rsidR="005D1D1F" w:rsidTr="005D1D1F">
        <w:tc>
          <w:tcPr>
            <w:tcW w:w="704"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4.3.</w:t>
            </w:r>
          </w:p>
        </w:tc>
        <w:tc>
          <w:tcPr>
            <w:tcW w:w="7893" w:type="dxa"/>
          </w:tcPr>
          <w:p w:rsidR="001201ED" w:rsidRDefault="005D1D1F" w:rsidP="001201ED">
            <w:pPr>
              <w:rPr>
                <w:rFonts w:ascii="Times New Roman" w:hAnsi="Times New Roman" w:cs="Times New Roman"/>
                <w:sz w:val="28"/>
                <w:szCs w:val="28"/>
              </w:rPr>
            </w:pPr>
            <w:r w:rsidRPr="0054074C">
              <w:rPr>
                <w:rFonts w:ascii="Times New Roman" w:hAnsi="Times New Roman" w:cs="Times New Roman"/>
                <w:sz w:val="28"/>
                <w:szCs w:val="28"/>
              </w:rPr>
              <w:t>Рациональность использованных методов (приемов) их соответствие возрасту и развитию учащихся (вписать используемые):</w:t>
            </w:r>
          </w:p>
          <w:p w:rsidR="005D1D1F" w:rsidRDefault="005D1D1F" w:rsidP="001201ED">
            <w:pPr>
              <w:rPr>
                <w:rFonts w:ascii="Times New Roman" w:hAnsi="Times New Roman" w:cs="Times New Roman"/>
                <w:sz w:val="28"/>
                <w:szCs w:val="28"/>
              </w:rPr>
            </w:pPr>
            <w:r w:rsidRPr="0054074C">
              <w:rPr>
                <w:rFonts w:ascii="Times New Roman" w:hAnsi="Times New Roman" w:cs="Times New Roman"/>
                <w:sz w:val="28"/>
                <w:szCs w:val="28"/>
              </w:rPr>
              <w:sym w:font="Symbol" w:char="F0B7"/>
            </w:r>
            <w:r>
              <w:rPr>
                <w:rFonts w:ascii="Times New Roman" w:hAnsi="Times New Roman" w:cs="Times New Roman"/>
                <w:sz w:val="28"/>
                <w:szCs w:val="28"/>
              </w:rPr>
              <w:t xml:space="preserve"> введения нового материала_____________________________________________</w:t>
            </w:r>
          </w:p>
          <w:p w:rsidR="005D1D1F" w:rsidRDefault="005D1D1F" w:rsidP="001201ED">
            <w:pPr>
              <w:rPr>
                <w:rFonts w:ascii="Times New Roman" w:hAnsi="Times New Roman" w:cs="Times New Roman"/>
                <w:sz w:val="28"/>
                <w:szCs w:val="28"/>
              </w:rPr>
            </w:pPr>
            <w:r w:rsidRPr="0054074C">
              <w:rPr>
                <w:rFonts w:ascii="Times New Roman" w:hAnsi="Times New Roman" w:cs="Times New Roman"/>
                <w:sz w:val="28"/>
                <w:szCs w:val="28"/>
              </w:rPr>
              <w:sym w:font="Symbol" w:char="F0B7"/>
            </w:r>
            <w:r w:rsidRPr="0054074C">
              <w:rPr>
                <w:rFonts w:ascii="Times New Roman" w:hAnsi="Times New Roman" w:cs="Times New Roman"/>
                <w:sz w:val="28"/>
                <w:szCs w:val="28"/>
              </w:rPr>
              <w:t xml:space="preserve"> в</w:t>
            </w:r>
            <w:r>
              <w:rPr>
                <w:rFonts w:ascii="Times New Roman" w:hAnsi="Times New Roman" w:cs="Times New Roman"/>
                <w:sz w:val="28"/>
                <w:szCs w:val="28"/>
              </w:rPr>
              <w:t>ыработки и закрепления умений навыков</w:t>
            </w:r>
            <w:r w:rsidRPr="0054074C">
              <w:rPr>
                <w:rFonts w:ascii="Times New Roman" w:hAnsi="Times New Roman" w:cs="Times New Roman"/>
                <w:sz w:val="28"/>
                <w:szCs w:val="28"/>
              </w:rPr>
              <w:t>_______________</w:t>
            </w:r>
            <w:r>
              <w:rPr>
                <w:rFonts w:ascii="Times New Roman" w:hAnsi="Times New Roman" w:cs="Times New Roman"/>
                <w:sz w:val="28"/>
                <w:szCs w:val="28"/>
              </w:rPr>
              <w:t>_______________________________</w:t>
            </w:r>
            <w:r w:rsidRPr="0054074C">
              <w:rPr>
                <w:rFonts w:ascii="Times New Roman" w:hAnsi="Times New Roman" w:cs="Times New Roman"/>
                <w:sz w:val="28"/>
                <w:szCs w:val="28"/>
              </w:rPr>
              <w:t>_</w:t>
            </w:r>
          </w:p>
          <w:p w:rsidR="005D1D1F" w:rsidRDefault="005D1D1F" w:rsidP="001201ED">
            <w:pPr>
              <w:rPr>
                <w:rFonts w:ascii="Times New Roman" w:hAnsi="Times New Roman" w:cs="Times New Roman"/>
                <w:sz w:val="28"/>
                <w:szCs w:val="28"/>
              </w:rPr>
            </w:pPr>
            <w:r w:rsidRPr="0054074C">
              <w:rPr>
                <w:rFonts w:ascii="Times New Roman" w:hAnsi="Times New Roman" w:cs="Times New Roman"/>
                <w:sz w:val="28"/>
                <w:szCs w:val="28"/>
              </w:rPr>
              <w:sym w:font="Symbol" w:char="F0B7"/>
            </w:r>
            <w:r>
              <w:rPr>
                <w:rFonts w:ascii="Times New Roman" w:hAnsi="Times New Roman" w:cs="Times New Roman"/>
                <w:sz w:val="28"/>
                <w:szCs w:val="28"/>
              </w:rPr>
              <w:t xml:space="preserve"> проектного обучения</w:t>
            </w:r>
            <w:r w:rsidRPr="0054074C">
              <w:rPr>
                <w:rFonts w:ascii="Times New Roman" w:hAnsi="Times New Roman" w:cs="Times New Roman"/>
                <w:sz w:val="28"/>
                <w:szCs w:val="28"/>
              </w:rPr>
              <w:t>_______________________________________</w:t>
            </w:r>
            <w:r>
              <w:rPr>
                <w:rFonts w:ascii="Times New Roman" w:hAnsi="Times New Roman" w:cs="Times New Roman"/>
                <w:sz w:val="28"/>
                <w:szCs w:val="28"/>
              </w:rPr>
              <w:t>_______</w:t>
            </w:r>
            <w:proofErr w:type="gramStart"/>
            <w:r>
              <w:rPr>
                <w:rFonts w:ascii="Times New Roman" w:hAnsi="Times New Roman" w:cs="Times New Roman"/>
                <w:sz w:val="28"/>
                <w:szCs w:val="28"/>
              </w:rPr>
              <w:t xml:space="preserve">_ </w:t>
            </w:r>
            <w:r w:rsidRPr="0054074C">
              <w:rPr>
                <w:rFonts w:ascii="Times New Roman" w:hAnsi="Times New Roman" w:cs="Times New Roman"/>
                <w:sz w:val="28"/>
                <w:szCs w:val="28"/>
              </w:rPr>
              <w:sym w:font="Symbol" w:char="F0B7"/>
            </w:r>
            <w:r w:rsidRPr="0054074C">
              <w:rPr>
                <w:rFonts w:ascii="Times New Roman" w:hAnsi="Times New Roman" w:cs="Times New Roman"/>
                <w:sz w:val="28"/>
                <w:szCs w:val="28"/>
              </w:rPr>
              <w:t xml:space="preserve"> развития</w:t>
            </w:r>
            <w:proofErr w:type="gramEnd"/>
            <w:r w:rsidRPr="0054074C">
              <w:rPr>
                <w:rFonts w:ascii="Times New Roman" w:hAnsi="Times New Roman" w:cs="Times New Roman"/>
                <w:sz w:val="28"/>
                <w:szCs w:val="28"/>
              </w:rPr>
              <w:t xml:space="preserve"> критического мышления;________________</w:t>
            </w:r>
            <w:r>
              <w:rPr>
                <w:rFonts w:ascii="Times New Roman" w:hAnsi="Times New Roman" w:cs="Times New Roman"/>
                <w:sz w:val="28"/>
                <w:szCs w:val="28"/>
              </w:rPr>
              <w:t>____________________________</w:t>
            </w:r>
          </w:p>
          <w:p w:rsidR="005D1D1F" w:rsidRPr="0054074C" w:rsidRDefault="005D1D1F" w:rsidP="001201ED">
            <w:pPr>
              <w:rPr>
                <w:rFonts w:ascii="Times New Roman" w:hAnsi="Times New Roman" w:cs="Times New Roman"/>
                <w:sz w:val="28"/>
                <w:szCs w:val="28"/>
              </w:rPr>
            </w:pPr>
            <w:r w:rsidRPr="0054074C">
              <w:rPr>
                <w:rFonts w:ascii="Times New Roman" w:hAnsi="Times New Roman" w:cs="Times New Roman"/>
                <w:sz w:val="28"/>
                <w:szCs w:val="28"/>
              </w:rPr>
              <w:sym w:font="Symbol" w:char="F0B7"/>
            </w:r>
            <w:r w:rsidRPr="0054074C">
              <w:rPr>
                <w:rFonts w:ascii="Times New Roman" w:hAnsi="Times New Roman" w:cs="Times New Roman"/>
                <w:sz w:val="28"/>
                <w:szCs w:val="28"/>
              </w:rPr>
              <w:t xml:space="preserve"> контроля (дом.</w:t>
            </w:r>
            <w:r>
              <w:rPr>
                <w:rFonts w:ascii="Times New Roman" w:hAnsi="Times New Roman" w:cs="Times New Roman"/>
                <w:sz w:val="28"/>
                <w:szCs w:val="28"/>
              </w:rPr>
              <w:t xml:space="preserve"> </w:t>
            </w:r>
            <w:r w:rsidRPr="0054074C">
              <w:rPr>
                <w:rFonts w:ascii="Times New Roman" w:hAnsi="Times New Roman" w:cs="Times New Roman"/>
                <w:sz w:val="28"/>
                <w:szCs w:val="28"/>
              </w:rPr>
              <w:t>задание, самоанал</w:t>
            </w:r>
            <w:r>
              <w:rPr>
                <w:rFonts w:ascii="Times New Roman" w:hAnsi="Times New Roman" w:cs="Times New Roman"/>
                <w:sz w:val="28"/>
                <w:szCs w:val="28"/>
              </w:rPr>
              <w:t xml:space="preserve">из, </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xml:space="preserve">, срезы и </w:t>
            </w:r>
            <w:proofErr w:type="gramStart"/>
            <w:r>
              <w:rPr>
                <w:rFonts w:ascii="Times New Roman" w:hAnsi="Times New Roman" w:cs="Times New Roman"/>
                <w:sz w:val="28"/>
                <w:szCs w:val="28"/>
              </w:rPr>
              <w:t>т.д.)</w:t>
            </w:r>
            <w:r w:rsidRPr="0054074C">
              <w:rPr>
                <w:rFonts w:ascii="Times New Roman" w:hAnsi="Times New Roman" w:cs="Times New Roman"/>
                <w:sz w:val="28"/>
                <w:szCs w:val="28"/>
              </w:rPr>
              <w:t>_</w:t>
            </w:r>
            <w:proofErr w:type="gramEnd"/>
            <w:r w:rsidRPr="0054074C">
              <w:rPr>
                <w:rFonts w:ascii="Times New Roman" w:hAnsi="Times New Roman" w:cs="Times New Roman"/>
                <w:sz w:val="28"/>
                <w:szCs w:val="28"/>
              </w:rPr>
              <w:t>_____________________</w:t>
            </w:r>
            <w:r>
              <w:rPr>
                <w:rFonts w:ascii="Times New Roman" w:hAnsi="Times New Roman" w:cs="Times New Roman"/>
                <w:sz w:val="28"/>
                <w:szCs w:val="28"/>
              </w:rPr>
              <w:t>_____________________________</w:t>
            </w:r>
            <w:r w:rsidRPr="0054074C">
              <w:rPr>
                <w:rFonts w:ascii="Times New Roman" w:hAnsi="Times New Roman" w:cs="Times New Roman"/>
                <w:sz w:val="28"/>
                <w:szCs w:val="28"/>
              </w:rPr>
              <w:sym w:font="Symbol" w:char="F0B7"/>
            </w:r>
            <w:r w:rsidRPr="0054074C">
              <w:rPr>
                <w:rFonts w:ascii="Times New Roman" w:hAnsi="Times New Roman" w:cs="Times New Roman"/>
                <w:sz w:val="28"/>
                <w:szCs w:val="28"/>
              </w:rPr>
              <w:t xml:space="preserve"> _________________________________________________________ ____________________________</w:t>
            </w:r>
            <w:r>
              <w:rPr>
                <w:rFonts w:ascii="Times New Roman" w:hAnsi="Times New Roman" w:cs="Times New Roman"/>
                <w:sz w:val="28"/>
                <w:szCs w:val="28"/>
              </w:rPr>
              <w:t>___________________</w:t>
            </w:r>
          </w:p>
        </w:tc>
        <w:tc>
          <w:tcPr>
            <w:tcW w:w="748" w:type="dxa"/>
          </w:tcPr>
          <w:p w:rsidR="001201ED" w:rsidRDefault="001201ED"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lastRenderedPageBreak/>
              <w:t>4.4.</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Наличие и эффективность обратной связи со всеми обучающимися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4.5.</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Эффективность контроля за степенью обученности обучающихся.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4.6.</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Средства для активизации познавательной деятельности</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4.7.</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Актуализация самостоятельной работы (создание условий, обучение приемам, стимулирование самостоятельного применения знаний).</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5.</w:t>
            </w:r>
          </w:p>
        </w:tc>
        <w:tc>
          <w:tcPr>
            <w:tcW w:w="7893" w:type="dxa"/>
          </w:tcPr>
          <w:p w:rsidR="00434A16" w:rsidRPr="00434A16" w:rsidRDefault="00434A16" w:rsidP="001201ED">
            <w:pPr>
              <w:rPr>
                <w:rFonts w:ascii="Times New Roman" w:hAnsi="Times New Roman" w:cs="Times New Roman"/>
                <w:b/>
                <w:sz w:val="28"/>
                <w:szCs w:val="28"/>
              </w:rPr>
            </w:pPr>
            <w:r w:rsidRPr="00434A16">
              <w:rPr>
                <w:rFonts w:ascii="Times New Roman" w:hAnsi="Times New Roman" w:cs="Times New Roman"/>
                <w:b/>
                <w:sz w:val="28"/>
                <w:szCs w:val="28"/>
              </w:rPr>
              <w:t>Оценка результатов занятия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5.1.</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Степень обучающего воздействия занятия на развитие учащихся (чему и в какой степени научились).</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5.2.</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Степень воспитательного воздействия (что способствовало воспитанию в ходе занятия).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5.3.</w:t>
            </w:r>
          </w:p>
        </w:tc>
        <w:tc>
          <w:tcPr>
            <w:tcW w:w="7893" w:type="dxa"/>
          </w:tcPr>
          <w:p w:rsidR="00434A16" w:rsidRPr="0054074C" w:rsidRDefault="00434A16" w:rsidP="00434A16">
            <w:pPr>
              <w:rPr>
                <w:rFonts w:ascii="Times New Roman" w:hAnsi="Times New Roman" w:cs="Times New Roman"/>
                <w:sz w:val="28"/>
                <w:szCs w:val="28"/>
              </w:rPr>
            </w:pPr>
            <w:r w:rsidRPr="0054074C">
              <w:rPr>
                <w:rFonts w:ascii="Times New Roman" w:hAnsi="Times New Roman" w:cs="Times New Roman"/>
                <w:sz w:val="28"/>
                <w:szCs w:val="28"/>
              </w:rPr>
              <w:t>Степень воздействия проведенного занятия на развитие обучающихся (что и в какой степени способствовало их развитию)</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434A16" w:rsidRDefault="00434A16" w:rsidP="001201ED">
            <w:pPr>
              <w:rPr>
                <w:rFonts w:ascii="Times New Roman" w:hAnsi="Times New Roman" w:cs="Times New Roman"/>
                <w:sz w:val="28"/>
                <w:szCs w:val="28"/>
              </w:rPr>
            </w:pPr>
            <w:r w:rsidRPr="00434A16">
              <w:rPr>
                <w:rFonts w:ascii="Times New Roman" w:hAnsi="Times New Roman" w:cs="Times New Roman"/>
                <w:sz w:val="28"/>
                <w:szCs w:val="28"/>
              </w:rPr>
              <w:t>6.</w:t>
            </w:r>
          </w:p>
        </w:tc>
        <w:tc>
          <w:tcPr>
            <w:tcW w:w="7893" w:type="dxa"/>
          </w:tcPr>
          <w:p w:rsidR="00434A16" w:rsidRPr="00434A16" w:rsidRDefault="00434A16" w:rsidP="001201ED">
            <w:pPr>
              <w:rPr>
                <w:rFonts w:ascii="Times New Roman" w:hAnsi="Times New Roman" w:cs="Times New Roman"/>
                <w:b/>
                <w:sz w:val="28"/>
                <w:szCs w:val="28"/>
              </w:rPr>
            </w:pPr>
            <w:r w:rsidRPr="00434A16">
              <w:rPr>
                <w:rFonts w:ascii="Times New Roman" w:hAnsi="Times New Roman" w:cs="Times New Roman"/>
                <w:b/>
                <w:sz w:val="28"/>
                <w:szCs w:val="28"/>
              </w:rPr>
              <w:t>Оценка основных личностных качеств педагога</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6.1.</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Знание педагогом учебного предмета и его общая эрудиция.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6.2.</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Наблюдательность, находчивость, гибкость, четкая организация своей деятельности.</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6.3.</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Качество его речи: темп, дикция, интенсивность, образность, эмоциональность, а также общая грамотность.</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6.4.</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Тактичность и стиль взаимоотношений с обучающимися</w:t>
            </w:r>
          </w:p>
        </w:tc>
        <w:tc>
          <w:tcPr>
            <w:tcW w:w="748" w:type="dxa"/>
          </w:tcPr>
          <w:p w:rsidR="00434A16" w:rsidRDefault="00434A16" w:rsidP="001201ED">
            <w:pPr>
              <w:rPr>
                <w:rFonts w:ascii="Times New Roman" w:hAnsi="Times New Roman" w:cs="Times New Roman"/>
                <w:sz w:val="28"/>
                <w:szCs w:val="28"/>
              </w:rPr>
            </w:pPr>
          </w:p>
        </w:tc>
      </w:tr>
      <w:tr w:rsidR="00434A16" w:rsidTr="005D1D1F">
        <w:tc>
          <w:tcPr>
            <w:tcW w:w="704"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6.5.</w:t>
            </w:r>
          </w:p>
        </w:tc>
        <w:tc>
          <w:tcPr>
            <w:tcW w:w="7893" w:type="dxa"/>
          </w:tcPr>
          <w:p w:rsidR="00434A16" w:rsidRPr="0054074C" w:rsidRDefault="00434A16" w:rsidP="001201ED">
            <w:pPr>
              <w:rPr>
                <w:rFonts w:ascii="Times New Roman" w:hAnsi="Times New Roman" w:cs="Times New Roman"/>
                <w:sz w:val="28"/>
                <w:szCs w:val="28"/>
              </w:rPr>
            </w:pPr>
            <w:r w:rsidRPr="0054074C">
              <w:rPr>
                <w:rFonts w:ascii="Times New Roman" w:hAnsi="Times New Roman" w:cs="Times New Roman"/>
                <w:sz w:val="28"/>
                <w:szCs w:val="28"/>
              </w:rPr>
              <w:t>Внешний вид педагога, мимика, жесты и культура поведен</w:t>
            </w:r>
            <w:r>
              <w:rPr>
                <w:rFonts w:ascii="Times New Roman" w:hAnsi="Times New Roman" w:cs="Times New Roman"/>
                <w:sz w:val="28"/>
                <w:szCs w:val="28"/>
              </w:rPr>
              <w:t>ия</w:t>
            </w:r>
          </w:p>
        </w:tc>
        <w:tc>
          <w:tcPr>
            <w:tcW w:w="748" w:type="dxa"/>
          </w:tcPr>
          <w:p w:rsidR="00434A16" w:rsidRDefault="00434A16" w:rsidP="001201ED">
            <w:pPr>
              <w:rPr>
                <w:rFonts w:ascii="Times New Roman" w:hAnsi="Times New Roman" w:cs="Times New Roman"/>
                <w:sz w:val="28"/>
                <w:szCs w:val="28"/>
              </w:rPr>
            </w:pPr>
          </w:p>
        </w:tc>
      </w:tr>
    </w:tbl>
    <w:p w:rsidR="001201ED" w:rsidRDefault="001201ED" w:rsidP="001201ED">
      <w:pPr>
        <w:rPr>
          <w:rFonts w:ascii="Times New Roman" w:hAnsi="Times New Roman" w:cs="Times New Roman"/>
          <w:sz w:val="28"/>
          <w:szCs w:val="28"/>
        </w:rPr>
      </w:pPr>
    </w:p>
    <w:p w:rsidR="00434A16" w:rsidRPr="0054074C" w:rsidRDefault="00434A16">
      <w:pPr>
        <w:rPr>
          <w:rFonts w:ascii="Times New Roman" w:hAnsi="Times New Roman" w:cs="Times New Roman"/>
          <w:sz w:val="28"/>
          <w:szCs w:val="28"/>
        </w:rPr>
      </w:pPr>
    </w:p>
    <w:sectPr w:rsidR="00434A16" w:rsidRPr="0054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9CB"/>
    <w:multiLevelType w:val="hybridMultilevel"/>
    <w:tmpl w:val="E19490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942618"/>
    <w:multiLevelType w:val="hybridMultilevel"/>
    <w:tmpl w:val="D486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84C85"/>
    <w:multiLevelType w:val="hybridMultilevel"/>
    <w:tmpl w:val="8B50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22FFF"/>
    <w:multiLevelType w:val="hybridMultilevel"/>
    <w:tmpl w:val="27CE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AD466A"/>
    <w:multiLevelType w:val="hybridMultilevel"/>
    <w:tmpl w:val="BB3C8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CCD3804"/>
    <w:multiLevelType w:val="hybridMultilevel"/>
    <w:tmpl w:val="676E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36EE3"/>
    <w:multiLevelType w:val="hybridMultilevel"/>
    <w:tmpl w:val="A0C0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C0"/>
    <w:rsid w:val="001201ED"/>
    <w:rsid w:val="002D6392"/>
    <w:rsid w:val="00434A16"/>
    <w:rsid w:val="0047395E"/>
    <w:rsid w:val="004F1050"/>
    <w:rsid w:val="0050012D"/>
    <w:rsid w:val="005372C2"/>
    <w:rsid w:val="0054074C"/>
    <w:rsid w:val="005B0222"/>
    <w:rsid w:val="005D1D1F"/>
    <w:rsid w:val="00600A9A"/>
    <w:rsid w:val="006C5E35"/>
    <w:rsid w:val="00A16459"/>
    <w:rsid w:val="00B02308"/>
    <w:rsid w:val="00B173F3"/>
    <w:rsid w:val="00C645C0"/>
    <w:rsid w:val="00F777A5"/>
    <w:rsid w:val="00F9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8BFAE-3FC0-46CA-811D-65EE6E0A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74C"/>
    <w:pPr>
      <w:ind w:left="720"/>
      <w:contextualSpacing/>
    </w:pPr>
  </w:style>
  <w:style w:type="table" w:styleId="a4">
    <w:name w:val="Table Grid"/>
    <w:basedOn w:val="a1"/>
    <w:uiPriority w:val="39"/>
    <w:rsid w:val="002D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2016-04-11T03:11:00Z</dcterms:created>
  <dcterms:modified xsi:type="dcterms:W3CDTF">2016-11-10T09:22:00Z</dcterms:modified>
</cp:coreProperties>
</file>